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A4CCC" w14:textId="7E72D399" w:rsidR="00BC1C0D" w:rsidRDefault="00BC1C0D" w:rsidP="00BC1C0D">
      <w:pPr>
        <w:pStyle w:val="paragraph"/>
        <w:spacing w:before="0" w:beforeAutospacing="0" w:after="0" w:afterAutospacing="0"/>
        <w:ind w:right="675"/>
        <w:textAlignment w:val="baseline"/>
        <w:rPr>
          <w:rFonts w:ascii="Segoe UI" w:hAnsi="Segoe UI" w:cs="Segoe UI"/>
          <w:color w:val="000000"/>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r>
        <w:rPr>
          <w:rStyle w:val="eop"/>
          <w:rFonts w:ascii="Arial" w:hAnsi="Arial" w:cs="Arial"/>
          <w:color w:val="000000"/>
        </w:rPr>
        <w:t> </w:t>
      </w:r>
    </w:p>
    <w:p w14:paraId="4EF0F7D7" w14:textId="77777777" w:rsidR="00BC1C0D" w:rsidRDefault="00BC1C0D" w:rsidP="001D57D8">
      <w:pPr>
        <w:pStyle w:val="paragraph"/>
        <w:spacing w:before="0" w:beforeAutospacing="0" w:after="0" w:afterAutospacing="0"/>
        <w:ind w:right="675"/>
        <w:textAlignment w:val="baseline"/>
        <w:rPr>
          <w:rFonts w:ascii="Segoe UI" w:hAnsi="Segoe UI" w:cs="Segoe UI"/>
          <w:color w:val="000000"/>
          <w:sz w:val="18"/>
          <w:szCs w:val="18"/>
        </w:rPr>
      </w:pPr>
      <w:r>
        <w:rPr>
          <w:rStyle w:val="normaltextrun"/>
          <w:rFonts w:ascii="Arial" w:hAnsi="Arial" w:cs="Arial"/>
          <w:color w:val="000000"/>
        </w:rPr>
        <w:t>22</w:t>
      </w:r>
      <w:r>
        <w:rPr>
          <w:rStyle w:val="normaltextrun"/>
          <w:rFonts w:ascii="Arial" w:hAnsi="Arial" w:cs="Arial"/>
          <w:color w:val="000000"/>
          <w:sz w:val="19"/>
          <w:szCs w:val="19"/>
          <w:vertAlign w:val="superscript"/>
        </w:rPr>
        <w:t>nd</w:t>
      </w:r>
      <w:r>
        <w:rPr>
          <w:rStyle w:val="normaltextrun"/>
          <w:rFonts w:ascii="Arial" w:hAnsi="Arial" w:cs="Arial"/>
          <w:color w:val="000000"/>
        </w:rPr>
        <w:t> March 2021 </w:t>
      </w:r>
      <w:r>
        <w:rPr>
          <w:rStyle w:val="eop"/>
          <w:rFonts w:ascii="Arial" w:hAnsi="Arial" w:cs="Arial"/>
          <w:color w:val="000000"/>
        </w:rPr>
        <w:t> </w:t>
      </w:r>
    </w:p>
    <w:p w14:paraId="541C432C" w14:textId="41565FAB" w:rsidR="00BC1C0D" w:rsidRDefault="00BC1C0D" w:rsidP="00BC1C0D">
      <w:pPr>
        <w:pStyle w:val="paragraph"/>
        <w:spacing w:before="0" w:beforeAutospacing="0" w:after="0" w:afterAutospacing="0"/>
        <w:ind w:right="675"/>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r>
        <w:rPr>
          <w:rStyle w:val="normaltextrun"/>
          <w:rFonts w:ascii="Arial" w:hAnsi="Arial" w:cs="Arial"/>
          <w:color w:val="000000"/>
        </w:rPr>
        <w:t> </w:t>
      </w:r>
      <w:r>
        <w:rPr>
          <w:rStyle w:val="eop"/>
          <w:rFonts w:ascii="Arial" w:hAnsi="Arial" w:cs="Arial"/>
          <w:color w:val="000000"/>
        </w:rPr>
        <w:t> </w:t>
      </w:r>
    </w:p>
    <w:p w14:paraId="3C19B0C0" w14:textId="29A0FF82"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9"/>
          <w:szCs w:val="29"/>
          <w:vertAlign w:val="subscript"/>
        </w:rPr>
        <w:t> </w:t>
      </w:r>
      <w:r>
        <w:rPr>
          <w:rStyle w:val="tabchar"/>
          <w:rFonts w:ascii="Calibri" w:hAnsi="Calibri" w:cs="Calibri"/>
          <w:color w:val="000000"/>
          <w:sz w:val="29"/>
          <w:szCs w:val="29"/>
        </w:rPr>
        <w:t xml:space="preserve"> </w:t>
      </w:r>
      <w:r>
        <w:rPr>
          <w:rStyle w:val="normaltextrun"/>
          <w:b/>
          <w:bCs/>
          <w:i/>
          <w:iCs/>
          <w:color w:val="000000"/>
        </w:rPr>
        <w:t>                       </w:t>
      </w:r>
      <w:r>
        <w:rPr>
          <w:rStyle w:val="eop"/>
          <w:color w:val="000000"/>
        </w:rPr>
        <w:t> </w:t>
      </w:r>
    </w:p>
    <w:p w14:paraId="409E9416"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1"/>
          <w:szCs w:val="21"/>
        </w:rPr>
        <w:t> </w:t>
      </w:r>
      <w:r>
        <w:rPr>
          <w:rStyle w:val="tabchar"/>
          <w:rFonts w:ascii="Calibri" w:hAnsi="Calibri" w:cs="Calibri"/>
          <w:color w:val="000000"/>
          <w:sz w:val="21"/>
          <w:szCs w:val="21"/>
        </w:rPr>
        <w:t xml:space="preserve"> </w:t>
      </w:r>
      <w:r>
        <w:rPr>
          <w:rStyle w:val="normaltextrun"/>
          <w:rFonts w:ascii="Arial" w:hAnsi="Arial" w:cs="Arial"/>
          <w:color w:val="000000"/>
          <w:sz w:val="18"/>
          <w:szCs w:val="18"/>
        </w:rPr>
        <w:t>         </w:t>
      </w:r>
      <w:r>
        <w:rPr>
          <w:rStyle w:val="eop"/>
          <w:rFonts w:ascii="Arial" w:hAnsi="Arial" w:cs="Arial"/>
          <w:color w:val="000000"/>
          <w:sz w:val="18"/>
          <w:szCs w:val="18"/>
        </w:rPr>
        <w:t> </w:t>
      </w:r>
    </w:p>
    <w:p w14:paraId="1EA3DDC5"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1"/>
          <w:szCs w:val="21"/>
        </w:rPr>
        <w:t> </w:t>
      </w:r>
      <w:r>
        <w:rPr>
          <w:rStyle w:val="eop"/>
          <w:rFonts w:ascii="Arial" w:hAnsi="Arial" w:cs="Arial"/>
          <w:color w:val="000000"/>
          <w:sz w:val="21"/>
          <w:szCs w:val="21"/>
        </w:rPr>
        <w:t> </w:t>
      </w:r>
    </w:p>
    <w:p w14:paraId="0F7F96E0"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Dear Business Owner, </w:t>
      </w:r>
      <w:r>
        <w:rPr>
          <w:rStyle w:val="tabchar"/>
          <w:rFonts w:ascii="Calibri" w:hAnsi="Calibri" w:cs="Calibri"/>
          <w:color w:val="000000"/>
        </w:rPr>
        <w:t xml:space="preserve"> </w:t>
      </w:r>
      <w:r>
        <w:rPr>
          <w:rStyle w:val="normaltextrun"/>
          <w:rFonts w:ascii="Arial" w:hAnsi="Arial" w:cs="Arial"/>
          <w:color w:val="000000"/>
        </w:rPr>
        <w:t> </w:t>
      </w:r>
      <w:r>
        <w:rPr>
          <w:rStyle w:val="eop"/>
          <w:rFonts w:ascii="Arial" w:hAnsi="Arial" w:cs="Arial"/>
          <w:color w:val="000000"/>
        </w:rPr>
        <w:t> </w:t>
      </w:r>
    </w:p>
    <w:p w14:paraId="2CCBCDB8"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219FC41E" w14:textId="4633C3C4"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I am sure that after this incredibly challenging winter, you are anxious to re-open and to maximise what you can do to trade successfully in the coming weeks.  </w:t>
      </w:r>
      <w:r w:rsidRPr="00BC1C0D">
        <w:rPr>
          <w:rStyle w:val="normaltextrun"/>
          <w:rFonts w:ascii="Arial" w:hAnsi="Arial" w:cs="Arial"/>
        </w:rPr>
        <w:t>The purpose of this letter is to set out</w:t>
      </w:r>
      <w:r>
        <w:rPr>
          <w:rStyle w:val="normaltextrun"/>
          <w:rFonts w:ascii="Arial" w:hAnsi="Arial" w:cs="Arial"/>
          <w:color w:val="FF0000"/>
        </w:rPr>
        <w:t> </w:t>
      </w:r>
      <w:r>
        <w:rPr>
          <w:rStyle w:val="normaltextrun"/>
          <w:rFonts w:ascii="Arial" w:hAnsi="Arial" w:cs="Arial"/>
          <w:color w:val="000000"/>
        </w:rPr>
        <w:t>some of the </w:t>
      </w:r>
      <w:r>
        <w:rPr>
          <w:rStyle w:val="normaltextrun"/>
          <w:rFonts w:ascii="Arial" w:hAnsi="Arial" w:cs="Arial"/>
          <w:b/>
          <w:bCs/>
          <w:color w:val="000000"/>
        </w:rPr>
        <w:t>likely</w:t>
      </w:r>
      <w:r>
        <w:rPr>
          <w:rStyle w:val="normaltextrun"/>
          <w:rFonts w:ascii="Arial" w:hAnsi="Arial" w:cs="Arial"/>
          <w:color w:val="000000"/>
        </w:rPr>
        <w:t> relaxations that will apply as the Government commences easing of lockdown restrictions, hopefully as soon as the dates proposed within their “Roadmap”.  Details of the Roadmap, including a summary, can be viewed at: </w:t>
      </w:r>
      <w:hyperlink r:id="rId5" w:tgtFrame="_blank" w:history="1">
        <w:r>
          <w:rPr>
            <w:rStyle w:val="normaltextrun"/>
            <w:rFonts w:ascii="Arial" w:hAnsi="Arial" w:cs="Arial"/>
            <w:color w:val="0000FF"/>
            <w:u w:val="single"/>
          </w:rPr>
          <w:t>COVID</w:t>
        </w:r>
      </w:hyperlink>
      <w:hyperlink r:id="rId6" w:tgtFrame="_blank" w:history="1">
        <w:r>
          <w:rPr>
            <w:rStyle w:val="normaltextrun"/>
            <w:rFonts w:ascii="Arial" w:hAnsi="Arial" w:cs="Arial"/>
            <w:color w:val="0000FF"/>
            <w:u w:val="single"/>
          </w:rPr>
          <w:t>-</w:t>
        </w:r>
      </w:hyperlink>
      <w:hyperlink r:id="rId7" w:tgtFrame="_blank" w:history="1">
        <w:r>
          <w:rPr>
            <w:rStyle w:val="normaltextrun"/>
            <w:rFonts w:ascii="Arial" w:hAnsi="Arial" w:cs="Arial"/>
            <w:color w:val="0000FF"/>
            <w:u w:val="single"/>
          </w:rPr>
          <w:t>19 Response </w:t>
        </w:r>
      </w:hyperlink>
      <w:hyperlink r:id="rId8" w:tgtFrame="_blank" w:history="1">
        <w:r>
          <w:rPr>
            <w:rStyle w:val="normaltextrun"/>
            <w:rFonts w:ascii="Arial" w:hAnsi="Arial" w:cs="Arial"/>
            <w:color w:val="0000FF"/>
            <w:u w:val="single"/>
          </w:rPr>
          <w:t>- </w:t>
        </w:r>
      </w:hyperlink>
      <w:hyperlink r:id="rId9" w:tgtFrame="_blank" w:history="1">
        <w:r>
          <w:rPr>
            <w:rStyle w:val="normaltextrun"/>
            <w:rFonts w:ascii="Arial" w:hAnsi="Arial" w:cs="Arial"/>
            <w:color w:val="0000FF"/>
            <w:u w:val="single"/>
          </w:rPr>
          <w:t>Spring 2021 (Summary) </w:t>
        </w:r>
      </w:hyperlink>
      <w:hyperlink r:id="rId10" w:tgtFrame="_blank" w:history="1">
        <w:r>
          <w:rPr>
            <w:rStyle w:val="normaltextrun"/>
            <w:rFonts w:ascii="Arial" w:hAnsi="Arial" w:cs="Arial"/>
            <w:color w:val="0000FF"/>
            <w:u w:val="single"/>
          </w:rPr>
          <w:t>- </w:t>
        </w:r>
      </w:hyperlink>
      <w:hyperlink r:id="rId11" w:tgtFrame="_blank" w:history="1">
        <w:r>
          <w:rPr>
            <w:rStyle w:val="normaltextrun"/>
            <w:rFonts w:ascii="Arial" w:hAnsi="Arial" w:cs="Arial"/>
            <w:color w:val="0000FF"/>
            <w:u w:val="single"/>
          </w:rPr>
          <w:t>GOV.UK (www.gov.uk)</w:t>
        </w:r>
      </w:hyperlink>
      <w:hyperlink r:id="rId12" w:tgtFrame="_blank" w:history="1">
        <w:r>
          <w:rPr>
            <w:rStyle w:val="normaltextrun"/>
            <w:rFonts w:ascii="Arial" w:hAnsi="Arial" w:cs="Arial"/>
            <w:color w:val="000000"/>
          </w:rPr>
          <w:t> </w:t>
        </w:r>
      </w:hyperlink>
      <w:r>
        <w:rPr>
          <w:rStyle w:val="eop"/>
          <w:rFonts w:ascii="Arial" w:hAnsi="Arial" w:cs="Arial"/>
          <w:color w:val="000000"/>
        </w:rPr>
        <w:t> </w:t>
      </w:r>
    </w:p>
    <w:p w14:paraId="09337630"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1649C743" w14:textId="77777777" w:rsidR="00BC1C0D" w:rsidRDefault="00BC1C0D" w:rsidP="00BC1C0D">
      <w:pPr>
        <w:pStyle w:val="paragraph"/>
        <w:spacing w:before="0" w:beforeAutospacing="0" w:after="0" w:afterAutospacing="0"/>
        <w:ind w:left="-15"/>
        <w:textAlignment w:val="baseline"/>
        <w:rPr>
          <w:rFonts w:ascii="Segoe UI" w:hAnsi="Segoe UI" w:cs="Segoe UI"/>
          <w:b/>
          <w:bCs/>
          <w:color w:val="000000"/>
          <w:sz w:val="18"/>
          <w:szCs w:val="18"/>
        </w:rPr>
      </w:pPr>
      <w:r>
        <w:rPr>
          <w:rStyle w:val="normaltextrun"/>
          <w:rFonts w:ascii="Arial" w:hAnsi="Arial" w:cs="Arial"/>
          <w:b/>
          <w:bCs/>
          <w:color w:val="000000"/>
          <w:u w:val="single"/>
        </w:rPr>
        <w:t>From 00:01 on 12</w:t>
      </w:r>
      <w:r>
        <w:rPr>
          <w:rStyle w:val="normaltextrun"/>
          <w:rFonts w:ascii="Arial" w:hAnsi="Arial" w:cs="Arial"/>
          <w:b/>
          <w:bCs/>
          <w:color w:val="000000"/>
          <w:sz w:val="19"/>
          <w:szCs w:val="19"/>
          <w:vertAlign w:val="superscript"/>
        </w:rPr>
        <w:t>th</w:t>
      </w:r>
      <w:r>
        <w:rPr>
          <w:rStyle w:val="normaltextrun"/>
          <w:rFonts w:ascii="Arial" w:hAnsi="Arial" w:cs="Arial"/>
          <w:b/>
          <w:bCs/>
          <w:color w:val="000000"/>
          <w:u w:val="single"/>
        </w:rPr>
        <w:t> April 2021 (at the earliest)</w:t>
      </w:r>
      <w:r>
        <w:rPr>
          <w:rStyle w:val="normaltextrun"/>
          <w:rFonts w:ascii="Arial" w:hAnsi="Arial" w:cs="Arial"/>
          <w:b/>
          <w:bCs/>
          <w:color w:val="000000"/>
        </w:rPr>
        <w:t> </w:t>
      </w:r>
      <w:r>
        <w:rPr>
          <w:rStyle w:val="eop"/>
          <w:rFonts w:ascii="Arial" w:hAnsi="Arial" w:cs="Arial"/>
          <w:b/>
          <w:bCs/>
          <w:color w:val="000000"/>
        </w:rPr>
        <w:t> </w:t>
      </w:r>
    </w:p>
    <w:p w14:paraId="276E152E"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452F5642"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The Government’s Roadmap proposes that from 12</w:t>
      </w:r>
      <w:r>
        <w:rPr>
          <w:rStyle w:val="normaltextrun"/>
          <w:rFonts w:ascii="Arial" w:hAnsi="Arial" w:cs="Arial"/>
          <w:color w:val="000000"/>
          <w:sz w:val="19"/>
          <w:szCs w:val="19"/>
          <w:vertAlign w:val="superscript"/>
        </w:rPr>
        <w:t>th</w:t>
      </w:r>
      <w:r>
        <w:rPr>
          <w:rStyle w:val="normaltextrun"/>
          <w:rFonts w:ascii="Arial" w:hAnsi="Arial" w:cs="Arial"/>
          <w:color w:val="000000"/>
        </w:rPr>
        <w:t> April 2021: </w:t>
      </w:r>
      <w:r>
        <w:rPr>
          <w:rStyle w:val="eop"/>
          <w:rFonts w:ascii="Arial" w:hAnsi="Arial" w:cs="Arial"/>
          <w:color w:val="000000"/>
        </w:rPr>
        <w:t> </w:t>
      </w:r>
    </w:p>
    <w:p w14:paraId="440D05EE"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42A96124" w14:textId="105AB259" w:rsidR="00BC1C0D" w:rsidRDefault="00BC1C0D" w:rsidP="00DD14E8">
      <w:pPr>
        <w:pStyle w:val="paragraph"/>
        <w:numPr>
          <w:ilvl w:val="0"/>
          <w:numId w:val="5"/>
        </w:numPr>
        <w:spacing w:before="0" w:beforeAutospacing="0" w:after="0" w:afterAutospacing="0"/>
        <w:ind w:hanging="720"/>
        <w:textAlignment w:val="baseline"/>
        <w:rPr>
          <w:rStyle w:val="eop"/>
          <w:rFonts w:ascii="Arial" w:hAnsi="Arial" w:cs="Arial"/>
          <w:color w:val="000000"/>
        </w:rPr>
      </w:pPr>
      <w:r>
        <w:rPr>
          <w:rStyle w:val="normaltextrun"/>
          <w:rFonts w:ascii="Arial" w:hAnsi="Arial" w:cs="Arial"/>
          <w:color w:val="000000"/>
        </w:rPr>
        <w:lastRenderedPageBreak/>
        <w:t>Hospitality venues will be able to open for outdoor service, with no requirement for a substantial meal to be served alongside alcoholic drinks, and no curfew. The requirement to order, eat and drink while seated (‘table service’) will remain.  </w:t>
      </w:r>
      <w:r>
        <w:rPr>
          <w:rStyle w:val="eop"/>
          <w:rFonts w:ascii="Arial" w:hAnsi="Arial" w:cs="Arial"/>
          <w:color w:val="000000"/>
        </w:rPr>
        <w:t> </w:t>
      </w:r>
    </w:p>
    <w:p w14:paraId="0278C4BF" w14:textId="77777777" w:rsidR="00DD14E8" w:rsidRDefault="00DD14E8" w:rsidP="00DD14E8">
      <w:pPr>
        <w:pStyle w:val="paragraph"/>
        <w:spacing w:before="0" w:beforeAutospacing="0" w:after="0" w:afterAutospacing="0"/>
        <w:ind w:left="720"/>
        <w:textAlignment w:val="baseline"/>
        <w:rPr>
          <w:rFonts w:ascii="Arial" w:hAnsi="Arial" w:cs="Arial"/>
          <w:color w:val="000000"/>
        </w:rPr>
      </w:pPr>
    </w:p>
    <w:p w14:paraId="77006835" w14:textId="6E2080A4" w:rsidR="00BC1C0D" w:rsidRDefault="00BC1C0D" w:rsidP="00DD14E8">
      <w:pPr>
        <w:pStyle w:val="paragraph"/>
        <w:numPr>
          <w:ilvl w:val="0"/>
          <w:numId w:val="5"/>
        </w:numPr>
        <w:spacing w:before="0" w:beforeAutospacing="0" w:after="0" w:afterAutospacing="0"/>
        <w:ind w:hanging="720"/>
        <w:textAlignment w:val="baseline"/>
        <w:rPr>
          <w:rStyle w:val="eop"/>
          <w:rFonts w:ascii="Arial" w:hAnsi="Arial" w:cs="Arial"/>
          <w:color w:val="000000"/>
        </w:rPr>
      </w:pPr>
      <w:r>
        <w:rPr>
          <w:rStyle w:val="normaltextrun"/>
          <w:rFonts w:ascii="Arial" w:hAnsi="Arial" w:cs="Arial"/>
          <w:color w:val="000000"/>
        </w:rPr>
        <w:t>All newly open settings must abide by the social contact rules. The Government will continue to enforce restrictions and require businesses to demonstrate robust strategies for managing the risk of transmission and to ensure social distancing rules are followed. Local authorities and the police will continue to provide support and advice to newly reopened settings, enabling them to operate safely. Where businesses do not follow the rules, the appropriate enforcement action will be taken.  </w:t>
      </w:r>
      <w:r>
        <w:rPr>
          <w:rStyle w:val="eop"/>
          <w:rFonts w:ascii="Arial" w:hAnsi="Arial" w:cs="Arial"/>
          <w:color w:val="000000"/>
        </w:rPr>
        <w:t> </w:t>
      </w:r>
    </w:p>
    <w:p w14:paraId="6FF408B1" w14:textId="77777777" w:rsidR="00DD14E8" w:rsidRDefault="00DD14E8" w:rsidP="00DD14E8">
      <w:pPr>
        <w:pStyle w:val="paragraph"/>
        <w:spacing w:before="0" w:beforeAutospacing="0" w:after="0" w:afterAutospacing="0"/>
        <w:textAlignment w:val="baseline"/>
        <w:rPr>
          <w:rFonts w:ascii="Arial" w:hAnsi="Arial" w:cs="Arial"/>
          <w:color w:val="000000"/>
        </w:rPr>
      </w:pPr>
    </w:p>
    <w:p w14:paraId="65AABA0E" w14:textId="77777777" w:rsidR="00BC1C0D" w:rsidRDefault="00BC1C0D" w:rsidP="00DD14E8">
      <w:pPr>
        <w:pStyle w:val="paragraph"/>
        <w:numPr>
          <w:ilvl w:val="0"/>
          <w:numId w:val="6"/>
        </w:numPr>
        <w:spacing w:before="0" w:beforeAutospacing="0" w:after="0" w:afterAutospacing="0"/>
        <w:ind w:hanging="720"/>
        <w:textAlignment w:val="baseline"/>
        <w:rPr>
          <w:rFonts w:ascii="Arial" w:hAnsi="Arial" w:cs="Arial"/>
          <w:color w:val="000000"/>
        </w:rPr>
      </w:pPr>
      <w:r>
        <w:rPr>
          <w:rStyle w:val="normaltextrun"/>
          <w:rFonts w:ascii="Arial" w:hAnsi="Arial" w:cs="Arial"/>
          <w:color w:val="000000"/>
        </w:rPr>
        <w:t>This will be accompanied by mitigations including workforce testing and continued social distancing guidance. </w:t>
      </w:r>
      <w:r>
        <w:rPr>
          <w:rStyle w:val="eop"/>
          <w:rFonts w:ascii="Arial" w:hAnsi="Arial" w:cs="Arial"/>
          <w:color w:val="000000"/>
        </w:rPr>
        <w:t> </w:t>
      </w:r>
    </w:p>
    <w:p w14:paraId="61B08E37"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4D4CB9BC" w14:textId="77777777" w:rsidR="00BC1C0D" w:rsidRDefault="00BC1C0D" w:rsidP="00BC1C0D">
      <w:pPr>
        <w:pStyle w:val="paragraph"/>
        <w:spacing w:before="0" w:beforeAutospacing="0" w:after="0" w:afterAutospacing="0"/>
        <w:ind w:right="510"/>
        <w:jc w:val="both"/>
        <w:textAlignment w:val="baseline"/>
        <w:rPr>
          <w:rFonts w:ascii="Segoe UI" w:hAnsi="Segoe UI" w:cs="Segoe UI"/>
          <w:color w:val="000000"/>
          <w:sz w:val="18"/>
          <w:szCs w:val="18"/>
        </w:rPr>
      </w:pPr>
      <w:r>
        <w:rPr>
          <w:rStyle w:val="normaltextrun"/>
          <w:rFonts w:ascii="Arial" w:hAnsi="Arial" w:cs="Arial"/>
          <w:color w:val="000000"/>
        </w:rPr>
        <w:t>If the date for re-opening is to change, Government has committed to giving a week’s notice in advance so you should keep an eye on media coverage and the </w:t>
      </w:r>
      <w:hyperlink r:id="rId13" w:tgtFrame="_blank" w:history="1">
        <w:r>
          <w:rPr>
            <w:rStyle w:val="normaltextrun"/>
            <w:rFonts w:ascii="Arial" w:hAnsi="Arial" w:cs="Arial"/>
            <w:color w:val="0000FF"/>
            <w:u w:val="single"/>
          </w:rPr>
          <w:t>https://www.gov.uk/coronavirus</w:t>
        </w:r>
      </w:hyperlink>
      <w:hyperlink r:id="rId14" w:tgtFrame="_blank" w:history="1">
        <w:r>
          <w:rPr>
            <w:rStyle w:val="normaltextrun"/>
            <w:rFonts w:ascii="Arial" w:hAnsi="Arial" w:cs="Arial"/>
            <w:color w:val="000000"/>
          </w:rPr>
          <w:t> </w:t>
        </w:r>
      </w:hyperlink>
      <w:r>
        <w:rPr>
          <w:rStyle w:val="normaltextrun"/>
          <w:rFonts w:ascii="Arial" w:hAnsi="Arial" w:cs="Arial"/>
          <w:color w:val="000000"/>
        </w:rPr>
        <w:t>website. </w:t>
      </w:r>
      <w:r>
        <w:rPr>
          <w:rStyle w:val="eop"/>
          <w:rFonts w:ascii="Arial" w:hAnsi="Arial" w:cs="Arial"/>
          <w:color w:val="000000"/>
        </w:rPr>
        <w:t> </w:t>
      </w:r>
    </w:p>
    <w:p w14:paraId="137E2E67"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6AC6D55F"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The Regulations and supporting guidance to cover the above relaxations have not been published yet and so we cannot give more specific advice at the current time.  However, the Government have advised that the limits on persons meeting together outside at hospitality venues will follow “rule of 6/two households” as follows: </w:t>
      </w:r>
      <w:r>
        <w:rPr>
          <w:rStyle w:val="eop"/>
          <w:rFonts w:ascii="Arial" w:hAnsi="Arial" w:cs="Arial"/>
          <w:color w:val="000000"/>
        </w:rPr>
        <w:t> </w:t>
      </w:r>
    </w:p>
    <w:p w14:paraId="68F480F0"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070378E4"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i/>
          <w:iCs/>
          <w:color w:val="000000"/>
        </w:rPr>
        <w:lastRenderedPageBreak/>
        <w:t>“People will be able to meet outside in groups up to a maximum of 6 people (the Rule of 6) or with one other household, though people from different households will still need to socially distance from each other. This will apply in all outdoor settings.  Applying either limit provides greater flexibility, recognising the different situations faced by families and individuals; two households will be more helpful for families, while the Rule of 6 is likely to help people in different households to reunite outdoors, including those living alone or in shared accommodation. Those eligible to form a support bubble will still be able to do so, enabling close contact for many of those in most need of support, and will continue to be counted as part of the same household”.  </w:t>
      </w:r>
      <w:r>
        <w:rPr>
          <w:rStyle w:val="eop"/>
          <w:rFonts w:ascii="Arial" w:hAnsi="Arial" w:cs="Arial"/>
          <w:color w:val="000000"/>
        </w:rPr>
        <w:t> </w:t>
      </w:r>
    </w:p>
    <w:p w14:paraId="2B41866A"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0BCE6435"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The above means that you will </w:t>
      </w:r>
      <w:r w:rsidRPr="00BC1C0D">
        <w:rPr>
          <w:rStyle w:val="normaltextrun"/>
          <w:rFonts w:ascii="Arial" w:hAnsi="Arial" w:cs="Arial"/>
        </w:rPr>
        <w:t>have to continue to </w:t>
      </w:r>
      <w:r>
        <w:rPr>
          <w:rStyle w:val="normaltextrun"/>
          <w:rFonts w:ascii="Arial" w:hAnsi="Arial" w:cs="Arial"/>
          <w:color w:val="000000"/>
        </w:rPr>
        <w:t>ensure that people visiting your premises meet the Rule of 6/two household test </w:t>
      </w:r>
      <w:r>
        <w:rPr>
          <w:rStyle w:val="normaltextrun"/>
          <w:rFonts w:ascii="Arial" w:hAnsi="Arial" w:cs="Arial"/>
          <w:b/>
          <w:bCs/>
          <w:color w:val="000000"/>
        </w:rPr>
        <w:t>AND</w:t>
      </w:r>
      <w:r>
        <w:rPr>
          <w:rStyle w:val="normaltextrun"/>
          <w:rFonts w:ascii="Arial" w:hAnsi="Arial" w:cs="Arial"/>
          <w:color w:val="000000"/>
        </w:rPr>
        <w:t> that persons not from the same household/bubble are socially distanced at your tables in accordance with the guidance on social distancing that the Government has in place at that time.  At the current time this means 2 metres or 1 metre with mitigation. </w:t>
      </w:r>
      <w:r>
        <w:rPr>
          <w:rStyle w:val="eop"/>
          <w:rFonts w:ascii="Arial" w:hAnsi="Arial" w:cs="Arial"/>
          <w:color w:val="000000"/>
        </w:rPr>
        <w:t> </w:t>
      </w:r>
    </w:p>
    <w:p w14:paraId="07E6F49D"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4242D6B8"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You will also note that there will no longer be a requirement to purchase a substantial meal (or any food at all) with a drink, but that table service must be utilised for all orders as before. </w:t>
      </w:r>
      <w:r>
        <w:rPr>
          <w:rStyle w:val="eop"/>
          <w:rFonts w:ascii="Arial" w:hAnsi="Arial" w:cs="Arial"/>
          <w:color w:val="000000"/>
        </w:rPr>
        <w:t> </w:t>
      </w:r>
    </w:p>
    <w:p w14:paraId="193426B7"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00BDF41B"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For service to be “Outdoor” requires that the sides of any “structure” used over a seating area, such as a marquee, must have </w:t>
      </w:r>
      <w:r>
        <w:rPr>
          <w:rStyle w:val="normaltextrun"/>
          <w:rFonts w:ascii="Arial" w:hAnsi="Arial" w:cs="Arial"/>
          <w:b/>
          <w:bCs/>
          <w:color w:val="000000"/>
        </w:rPr>
        <w:t>at least</w:t>
      </w:r>
      <w:r>
        <w:rPr>
          <w:rStyle w:val="normaltextrun"/>
          <w:rFonts w:ascii="Arial" w:hAnsi="Arial" w:cs="Arial"/>
          <w:color w:val="000000"/>
        </w:rPr>
        <w:t xml:space="preserve"> 50% of the sides being open to the air.  Please ensure that </w:t>
      </w:r>
      <w:r>
        <w:rPr>
          <w:rStyle w:val="normaltextrun"/>
          <w:rFonts w:ascii="Arial" w:hAnsi="Arial" w:cs="Arial"/>
          <w:color w:val="000000"/>
        </w:rPr>
        <w:lastRenderedPageBreak/>
        <w:t xml:space="preserve">any structure you are using is at least 1m away from any wall or fence etc.  If there is not 1m clear distance the side adjacent to the wall / fence will </w:t>
      </w:r>
      <w:proofErr w:type="gramStart"/>
      <w:r>
        <w:rPr>
          <w:rStyle w:val="normaltextrun"/>
          <w:rFonts w:ascii="Arial" w:hAnsi="Arial" w:cs="Arial"/>
          <w:color w:val="000000"/>
        </w:rPr>
        <w:t>be considered to be</w:t>
      </w:r>
      <w:proofErr w:type="gramEnd"/>
      <w:r>
        <w:rPr>
          <w:rStyle w:val="normaltextrun"/>
          <w:rFonts w:ascii="Arial" w:hAnsi="Arial" w:cs="Arial"/>
          <w:color w:val="000000"/>
        </w:rPr>
        <w:t xml:space="preserve"> a “closed side”.   </w:t>
      </w:r>
      <w:r>
        <w:rPr>
          <w:rStyle w:val="eop"/>
          <w:rFonts w:ascii="Arial" w:hAnsi="Arial" w:cs="Arial"/>
          <w:color w:val="000000"/>
        </w:rPr>
        <w:t> </w:t>
      </w:r>
    </w:p>
    <w:p w14:paraId="124A5713"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48FB2E46"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Again, workplace testing has been alluded to in the Roadmap and further detail on this is anticipated from Government in due course. </w:t>
      </w:r>
      <w:r>
        <w:rPr>
          <w:rStyle w:val="eop"/>
          <w:rFonts w:ascii="Arial" w:hAnsi="Arial" w:cs="Arial"/>
          <w:color w:val="000000"/>
        </w:rPr>
        <w:t> </w:t>
      </w:r>
    </w:p>
    <w:p w14:paraId="672B0583"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787F5F15" w14:textId="77777777" w:rsidR="00BC1C0D" w:rsidRDefault="00BC1C0D" w:rsidP="00BC1C0D">
      <w:pPr>
        <w:pStyle w:val="paragraph"/>
        <w:spacing w:before="0" w:beforeAutospacing="0" w:after="0" w:afterAutospacing="0"/>
        <w:ind w:left="-15"/>
        <w:textAlignment w:val="baseline"/>
        <w:rPr>
          <w:rFonts w:ascii="Segoe UI" w:hAnsi="Segoe UI" w:cs="Segoe UI"/>
          <w:b/>
          <w:bCs/>
          <w:color w:val="000000"/>
          <w:sz w:val="18"/>
          <w:szCs w:val="18"/>
        </w:rPr>
      </w:pPr>
      <w:r>
        <w:rPr>
          <w:rStyle w:val="normaltextrun"/>
          <w:rFonts w:ascii="Arial" w:hAnsi="Arial" w:cs="Arial"/>
          <w:b/>
          <w:bCs/>
          <w:color w:val="000000"/>
          <w:u w:val="single"/>
        </w:rPr>
        <w:t>Marquees</w:t>
      </w:r>
      <w:r>
        <w:rPr>
          <w:rStyle w:val="normaltextrun"/>
          <w:rFonts w:ascii="Arial" w:hAnsi="Arial" w:cs="Arial"/>
          <w:b/>
          <w:bCs/>
          <w:color w:val="000000"/>
        </w:rPr>
        <w:t> </w:t>
      </w:r>
      <w:r>
        <w:rPr>
          <w:rStyle w:val="eop"/>
          <w:rFonts w:ascii="Arial" w:hAnsi="Arial" w:cs="Arial"/>
          <w:b/>
          <w:bCs/>
          <w:color w:val="000000"/>
        </w:rPr>
        <w:t> </w:t>
      </w:r>
    </w:p>
    <w:p w14:paraId="496FA96E"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5BC3C417"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Government have extended the relaxation on planning permitted development rights to allow marquees to be erected on sites for up to a maximum of 56 days in a calendar year.  Should you intend utilising a marquee, or similar structure, to provide cover over seating for which you wish to use for ‘outdoor’ gathering restrictions, you must ensure that you are compliant with it being classed as “outdoor” as per the above.  Should you intend to have a marquee, or structure, on site for more than a total of 56 days during 2021 you would need to obtain planning consent from our Planning Department to do so – they can be contacted at </w:t>
      </w:r>
      <w:hyperlink r:id="rId15" w:tgtFrame="_blank" w:history="1">
        <w:r>
          <w:rPr>
            <w:rStyle w:val="normaltextrun"/>
            <w:rFonts w:ascii="Arial" w:hAnsi="Arial" w:cs="Arial"/>
            <w:color w:val="0000FF"/>
            <w:u w:val="single"/>
          </w:rPr>
          <w:t>Planning, Building Control and Local Land Charges · Colchester Borough Council</w:t>
        </w:r>
      </w:hyperlink>
      <w:r>
        <w:rPr>
          <w:rStyle w:val="eop"/>
          <w:rFonts w:ascii="Arial" w:hAnsi="Arial" w:cs="Arial"/>
          <w:color w:val="000000"/>
        </w:rPr>
        <w:t> </w:t>
      </w:r>
    </w:p>
    <w:p w14:paraId="00468C1D"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FF"/>
        </w:rPr>
        <w:t> </w:t>
      </w:r>
      <w:r>
        <w:rPr>
          <w:rStyle w:val="eop"/>
          <w:rFonts w:ascii="Arial" w:hAnsi="Arial" w:cs="Arial"/>
          <w:color w:val="0000FF"/>
        </w:rPr>
        <w:t> </w:t>
      </w:r>
    </w:p>
    <w:p w14:paraId="2D79DB46"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Please ensure that any marquee, or structure, you use is erected properly and secured adequately.  Further information on the </w:t>
      </w:r>
      <w:r w:rsidRPr="00BC1C0D">
        <w:rPr>
          <w:rStyle w:val="normaltextrun"/>
          <w:rFonts w:ascii="Arial" w:hAnsi="Arial" w:cs="Arial"/>
        </w:rPr>
        <w:t>safe </w:t>
      </w:r>
      <w:r>
        <w:rPr>
          <w:rStyle w:val="normaltextrun"/>
          <w:rFonts w:ascii="Arial" w:hAnsi="Arial" w:cs="Arial"/>
          <w:color w:val="000000"/>
        </w:rPr>
        <w:t>erection of marquees can be found </w:t>
      </w:r>
      <w:hyperlink r:id="rId16" w:tgtFrame="_blank" w:history="1">
        <w:r>
          <w:rPr>
            <w:rStyle w:val="normaltextrun"/>
            <w:rFonts w:ascii="Arial" w:hAnsi="Arial" w:cs="Arial"/>
            <w:color w:val="0000FF"/>
            <w:u w:val="single"/>
          </w:rPr>
          <w:t>https://www.muta.org.uk/MUTAMembers/media/MUTAMembersMedia/PDFs/MUTA</w:t>
        </w:r>
      </w:hyperlink>
      <w:hyperlink r:id="rId17" w:tgtFrame="_blank" w:history="1">
        <w:r>
          <w:rPr>
            <w:rStyle w:val="normaltextrun"/>
            <w:rFonts w:ascii="Arial" w:hAnsi="Arial" w:cs="Arial"/>
            <w:color w:val="0000FF"/>
            <w:u w:val="single"/>
          </w:rPr>
          <w:t>-</w:t>
        </w:r>
      </w:hyperlink>
      <w:hyperlink r:id="rId18" w:tgtFrame="_blank" w:history="1">
        <w:r>
          <w:rPr>
            <w:rStyle w:val="normaltextrun"/>
            <w:rFonts w:ascii="Arial" w:hAnsi="Arial" w:cs="Arial"/>
            <w:color w:val="0000FF"/>
            <w:u w:val="single"/>
          </w:rPr>
          <w:t>s</w:t>
        </w:r>
      </w:hyperlink>
      <w:hyperlink r:id="rId19" w:tgtFrame="_blank" w:history="1">
        <w:r>
          <w:rPr>
            <w:rStyle w:val="normaltextrun"/>
            <w:rFonts w:ascii="Arial" w:hAnsi="Arial" w:cs="Arial"/>
            <w:color w:val="0000FF"/>
            <w:u w:val="single"/>
          </w:rPr>
          <w:t>Best</w:t>
        </w:r>
      </w:hyperlink>
      <w:hyperlink r:id="rId20" w:tgtFrame="_blank" w:history="1">
        <w:r>
          <w:rPr>
            <w:rStyle w:val="normaltextrun"/>
            <w:rFonts w:ascii="Arial" w:hAnsi="Arial" w:cs="Arial"/>
            <w:color w:val="0000FF"/>
            <w:u w:val="single"/>
          </w:rPr>
          <w:t>-</w:t>
        </w:r>
      </w:hyperlink>
      <w:hyperlink r:id="rId21" w:tgtFrame="_blank" w:history="1">
        <w:r>
          <w:rPr>
            <w:rStyle w:val="normaltextrun"/>
            <w:rFonts w:ascii="Arial" w:hAnsi="Arial" w:cs="Arial"/>
            <w:color w:val="0000FF"/>
            <w:u w:val="single"/>
          </w:rPr>
          <w:t>Practice</w:t>
        </w:r>
      </w:hyperlink>
      <w:hyperlink r:id="rId22" w:tgtFrame="_blank" w:history="1">
        <w:r>
          <w:rPr>
            <w:rStyle w:val="normaltextrun"/>
            <w:rFonts w:ascii="Arial" w:hAnsi="Arial" w:cs="Arial"/>
            <w:color w:val="0000FF"/>
            <w:u w:val="single"/>
          </w:rPr>
          <w:t>-</w:t>
        </w:r>
      </w:hyperlink>
      <w:hyperlink r:id="rId23" w:tgtFrame="_blank" w:history="1">
        <w:r>
          <w:rPr>
            <w:rStyle w:val="normaltextrun"/>
            <w:rFonts w:ascii="Arial" w:hAnsi="Arial" w:cs="Arial"/>
            <w:color w:val="0000FF"/>
            <w:u w:val="single"/>
          </w:rPr>
          <w:t>Guide</w:t>
        </w:r>
      </w:hyperlink>
      <w:hyperlink r:id="rId24" w:tgtFrame="_blank" w:history="1">
        <w:r>
          <w:rPr>
            <w:rStyle w:val="normaltextrun"/>
            <w:rFonts w:ascii="Arial" w:hAnsi="Arial" w:cs="Arial"/>
            <w:color w:val="0000FF"/>
            <w:u w:val="single"/>
          </w:rPr>
          <w:t>-</w:t>
        </w:r>
      </w:hyperlink>
      <w:hyperlink r:id="rId25" w:tgtFrame="_blank" w:history="1">
        <w:r>
          <w:rPr>
            <w:rStyle w:val="normaltextrun"/>
            <w:rFonts w:ascii="Arial" w:hAnsi="Arial" w:cs="Arial"/>
            <w:color w:val="0000FF"/>
            <w:u w:val="single"/>
          </w:rPr>
          <w:t>v2.pdf</w:t>
        </w:r>
      </w:hyperlink>
      <w:hyperlink r:id="rId26" w:tgtFrame="_blank" w:history="1">
        <w:r>
          <w:rPr>
            <w:rStyle w:val="normaltextrun"/>
            <w:rFonts w:ascii="Arial" w:hAnsi="Arial" w:cs="Arial"/>
            <w:color w:val="000000"/>
          </w:rPr>
          <w:t> </w:t>
        </w:r>
      </w:hyperlink>
      <w:r>
        <w:rPr>
          <w:rStyle w:val="eop"/>
          <w:rFonts w:ascii="Arial" w:hAnsi="Arial" w:cs="Arial"/>
          <w:color w:val="000000"/>
        </w:rPr>
        <w:t> </w:t>
      </w:r>
    </w:p>
    <w:p w14:paraId="36DDE2C0"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lastRenderedPageBreak/>
        <w:t> </w:t>
      </w:r>
      <w:r>
        <w:rPr>
          <w:rStyle w:val="eop"/>
          <w:rFonts w:ascii="Arial" w:hAnsi="Arial" w:cs="Arial"/>
          <w:color w:val="000000"/>
        </w:rPr>
        <w:t> </w:t>
      </w:r>
    </w:p>
    <w:p w14:paraId="26C4C05C" w14:textId="43C1155E" w:rsidR="00BC1C0D" w:rsidRDefault="00BC1C0D" w:rsidP="00BC1C0D">
      <w:pPr>
        <w:pStyle w:val="paragraph"/>
        <w:spacing w:before="0" w:beforeAutospacing="0" w:after="0" w:afterAutospacing="0"/>
        <w:ind w:left="-15"/>
        <w:textAlignment w:val="baseline"/>
        <w:rPr>
          <w:rFonts w:ascii="Segoe UI" w:hAnsi="Segoe UI" w:cs="Segoe UI"/>
          <w:b/>
          <w:bCs/>
          <w:color w:val="000000"/>
          <w:sz w:val="18"/>
          <w:szCs w:val="18"/>
        </w:rPr>
      </w:pPr>
      <w:r>
        <w:rPr>
          <w:rStyle w:val="normaltextrun"/>
          <w:rFonts w:ascii="Arial" w:hAnsi="Arial" w:cs="Arial"/>
          <w:b/>
          <w:bCs/>
          <w:color w:val="000000"/>
          <w:u w:val="single"/>
        </w:rPr>
        <w:t>Takeaway Service</w:t>
      </w:r>
      <w:r>
        <w:rPr>
          <w:rStyle w:val="normaltextrun"/>
          <w:rFonts w:ascii="Arial" w:hAnsi="Arial" w:cs="Arial"/>
          <w:b/>
          <w:bCs/>
          <w:color w:val="000000"/>
        </w:rPr>
        <w:t> </w:t>
      </w:r>
      <w:r>
        <w:rPr>
          <w:rStyle w:val="eop"/>
          <w:rFonts w:ascii="Arial" w:hAnsi="Arial" w:cs="Arial"/>
          <w:b/>
          <w:bCs/>
          <w:color w:val="000000"/>
        </w:rPr>
        <w:t> </w:t>
      </w:r>
    </w:p>
    <w:p w14:paraId="65145493"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57FD6C5C"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Takeaway service remains permissible from hospitality venues without the requirement to obtain “change of use” via the planning system.  Government have extended the ability for your businesses to do this temporarily until March 2022. </w:t>
      </w:r>
      <w:r>
        <w:rPr>
          <w:rStyle w:val="eop"/>
          <w:rFonts w:ascii="Arial" w:hAnsi="Arial" w:cs="Arial"/>
          <w:color w:val="000000"/>
        </w:rPr>
        <w:t> </w:t>
      </w:r>
    </w:p>
    <w:p w14:paraId="3032E0E9"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47CA478E" w14:textId="77777777" w:rsidR="00F43F9D" w:rsidRDefault="00F43F9D" w:rsidP="00BC1C0D">
      <w:pPr>
        <w:pStyle w:val="paragraph"/>
        <w:spacing w:before="0" w:beforeAutospacing="0" w:after="0" w:afterAutospacing="0"/>
        <w:ind w:left="-15"/>
        <w:textAlignment w:val="baseline"/>
        <w:rPr>
          <w:rStyle w:val="normaltextrun"/>
          <w:rFonts w:ascii="Arial" w:hAnsi="Arial" w:cs="Arial"/>
          <w:b/>
          <w:bCs/>
          <w:color w:val="000000"/>
          <w:u w:val="single"/>
        </w:rPr>
      </w:pPr>
    </w:p>
    <w:p w14:paraId="2AEB1C2B" w14:textId="7F75083F" w:rsidR="00BC1C0D" w:rsidRDefault="00F43F9D" w:rsidP="00BC1C0D">
      <w:pPr>
        <w:pStyle w:val="paragraph"/>
        <w:spacing w:before="0" w:beforeAutospacing="0" w:after="0" w:afterAutospacing="0"/>
        <w:ind w:left="-15"/>
        <w:textAlignment w:val="baseline"/>
        <w:rPr>
          <w:rFonts w:ascii="Segoe UI" w:hAnsi="Segoe UI" w:cs="Segoe UI"/>
          <w:b/>
          <w:bCs/>
          <w:color w:val="000000"/>
          <w:sz w:val="18"/>
          <w:szCs w:val="18"/>
        </w:rPr>
      </w:pPr>
      <w:r>
        <w:rPr>
          <w:rStyle w:val="normaltextrun"/>
          <w:rFonts w:ascii="Arial" w:hAnsi="Arial" w:cs="Arial"/>
          <w:b/>
          <w:bCs/>
          <w:color w:val="000000"/>
          <w:u w:val="single"/>
        </w:rPr>
        <w:t>P</w:t>
      </w:r>
      <w:r w:rsidR="00BC1C0D">
        <w:rPr>
          <w:rStyle w:val="normaltextrun"/>
          <w:rFonts w:ascii="Arial" w:hAnsi="Arial" w:cs="Arial"/>
          <w:b/>
          <w:bCs/>
          <w:color w:val="000000"/>
          <w:u w:val="single"/>
        </w:rPr>
        <w:t xml:space="preserve">lacement of Seating and Tables on the </w:t>
      </w:r>
      <w:r w:rsidR="00FF23AB">
        <w:rPr>
          <w:rStyle w:val="normaltextrun"/>
          <w:rFonts w:ascii="Arial" w:hAnsi="Arial" w:cs="Arial"/>
          <w:b/>
          <w:bCs/>
          <w:color w:val="000000"/>
          <w:u w:val="single"/>
        </w:rPr>
        <w:t xml:space="preserve">Public </w:t>
      </w:r>
      <w:r w:rsidR="00BC1C0D">
        <w:rPr>
          <w:rStyle w:val="normaltextrun"/>
          <w:rFonts w:ascii="Arial" w:hAnsi="Arial" w:cs="Arial"/>
          <w:b/>
          <w:bCs/>
          <w:color w:val="000000"/>
          <w:u w:val="single"/>
        </w:rPr>
        <w:t>Highway</w:t>
      </w:r>
      <w:r w:rsidR="00BC1C0D">
        <w:rPr>
          <w:rStyle w:val="normaltextrun"/>
          <w:rFonts w:ascii="Arial" w:hAnsi="Arial" w:cs="Arial"/>
          <w:b/>
          <w:bCs/>
          <w:color w:val="000000"/>
        </w:rPr>
        <w:t> </w:t>
      </w:r>
      <w:r w:rsidR="00BC1C0D">
        <w:rPr>
          <w:rStyle w:val="eop"/>
          <w:rFonts w:ascii="Arial" w:hAnsi="Arial" w:cs="Arial"/>
          <w:b/>
          <w:bCs/>
          <w:color w:val="000000"/>
        </w:rPr>
        <w:t> </w:t>
      </w:r>
    </w:p>
    <w:p w14:paraId="18A46914"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 </w:t>
      </w:r>
      <w:r>
        <w:rPr>
          <w:rStyle w:val="eop"/>
          <w:rFonts w:ascii="Arial" w:hAnsi="Arial" w:cs="Arial"/>
          <w:color w:val="000000"/>
        </w:rPr>
        <w:t> </w:t>
      </w:r>
    </w:p>
    <w:p w14:paraId="765FD45E" w14:textId="3359313F"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 xml:space="preserve">If you do not already have one, the placement of street furniture including tables and chairs on the pavement/public highway </w:t>
      </w:r>
      <w:r w:rsidR="00FF23AB">
        <w:rPr>
          <w:rStyle w:val="normaltextrun"/>
          <w:rFonts w:ascii="Arial" w:hAnsi="Arial" w:cs="Arial"/>
          <w:color w:val="000000"/>
        </w:rPr>
        <w:t xml:space="preserve">(footpath) </w:t>
      </w:r>
      <w:r>
        <w:rPr>
          <w:rStyle w:val="normaltextrun"/>
          <w:rFonts w:ascii="Arial" w:hAnsi="Arial" w:cs="Arial"/>
          <w:color w:val="000000"/>
        </w:rPr>
        <w:t>is likely to require a Pavement Licence or Permit from the Licensing, Food and Safety Team.  A fast-track process exists for these applications and details can be found at: </w:t>
      </w:r>
      <w:hyperlink r:id="rId27" w:anchor="temporary--pavement--permits" w:tgtFrame="_blank" w:history="1">
        <w:r>
          <w:rPr>
            <w:rStyle w:val="normaltextrun"/>
            <w:rFonts w:ascii="Arial" w:hAnsi="Arial" w:cs="Arial"/>
            <w:color w:val="0000FF"/>
            <w:u w:val="single"/>
          </w:rPr>
          <w:t>Food and drink businesses · Colchester Borough Council</w:t>
        </w:r>
      </w:hyperlink>
      <w:r>
        <w:rPr>
          <w:rStyle w:val="eop"/>
          <w:rFonts w:ascii="Arial" w:hAnsi="Arial" w:cs="Arial"/>
          <w:color w:val="000000"/>
        </w:rPr>
        <w:t> </w:t>
      </w:r>
    </w:p>
    <w:p w14:paraId="55630B84"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53BD9A0C" w14:textId="77777777" w:rsidR="00BC1C0D" w:rsidRDefault="00BC1C0D" w:rsidP="00BC1C0D">
      <w:pPr>
        <w:pStyle w:val="paragraph"/>
        <w:spacing w:before="0" w:beforeAutospacing="0" w:after="0" w:afterAutospacing="0"/>
        <w:ind w:left="-15"/>
        <w:textAlignment w:val="baseline"/>
        <w:rPr>
          <w:rFonts w:ascii="Segoe UI" w:hAnsi="Segoe UI" w:cs="Segoe UI"/>
          <w:b/>
          <w:bCs/>
          <w:color w:val="000000"/>
          <w:sz w:val="18"/>
          <w:szCs w:val="18"/>
        </w:rPr>
      </w:pPr>
      <w:r>
        <w:rPr>
          <w:rStyle w:val="normaltextrun"/>
          <w:rFonts w:ascii="Arial" w:hAnsi="Arial" w:cs="Arial"/>
          <w:b/>
          <w:bCs/>
          <w:color w:val="000000"/>
          <w:u w:val="single"/>
        </w:rPr>
        <w:t>Table spacing</w:t>
      </w:r>
      <w:r>
        <w:rPr>
          <w:rStyle w:val="normaltextrun"/>
          <w:rFonts w:ascii="Arial" w:hAnsi="Arial" w:cs="Arial"/>
          <w:b/>
          <w:bCs/>
          <w:color w:val="000000"/>
        </w:rPr>
        <w:t> </w:t>
      </w:r>
      <w:r>
        <w:rPr>
          <w:rStyle w:val="eop"/>
          <w:rFonts w:ascii="Arial" w:hAnsi="Arial" w:cs="Arial"/>
          <w:b/>
          <w:bCs/>
          <w:color w:val="000000"/>
        </w:rPr>
        <w:t> </w:t>
      </w:r>
    </w:p>
    <w:p w14:paraId="2BCBA90F"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 </w:t>
      </w:r>
      <w:r>
        <w:rPr>
          <w:rStyle w:val="eop"/>
          <w:rFonts w:ascii="Arial" w:hAnsi="Arial" w:cs="Arial"/>
          <w:color w:val="000000"/>
        </w:rPr>
        <w:t> </w:t>
      </w:r>
    </w:p>
    <w:p w14:paraId="3F21711A"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Unless new guidance or Regulations that may be issued in the coming weeks address this matter, the expectation regarding table spacing will remain that contained within existing Regulations as follows: </w:t>
      </w:r>
      <w:r>
        <w:rPr>
          <w:rStyle w:val="eop"/>
          <w:rFonts w:ascii="Arial" w:hAnsi="Arial" w:cs="Arial"/>
          <w:color w:val="000000"/>
        </w:rPr>
        <w:t> </w:t>
      </w:r>
    </w:p>
    <w:p w14:paraId="00FCC552"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7C2A8A37"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lastRenderedPageBreak/>
        <w:t xml:space="preserve">A person responsible for carrying on a business of a public house, café, </w:t>
      </w:r>
      <w:proofErr w:type="gramStart"/>
      <w:r>
        <w:rPr>
          <w:rStyle w:val="normaltextrun"/>
          <w:rFonts w:ascii="Arial" w:hAnsi="Arial" w:cs="Arial"/>
          <w:color w:val="000000"/>
        </w:rPr>
        <w:t>restaurant</w:t>
      </w:r>
      <w:proofErr w:type="gramEnd"/>
      <w:r>
        <w:rPr>
          <w:rStyle w:val="normaltextrun"/>
          <w:rFonts w:ascii="Arial" w:hAnsi="Arial" w:cs="Arial"/>
          <w:color w:val="000000"/>
        </w:rPr>
        <w:t xml:space="preserve"> or other relevant business must, during the emergency period, take all reasonable measures to ensure that— </w:t>
      </w:r>
      <w:r>
        <w:rPr>
          <w:rStyle w:val="eop"/>
          <w:rFonts w:ascii="Arial" w:hAnsi="Arial" w:cs="Arial"/>
          <w:color w:val="000000"/>
        </w:rPr>
        <w:t> </w:t>
      </w:r>
    </w:p>
    <w:p w14:paraId="07055F5D"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742829B4"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b/>
          <w:bCs/>
          <w:color w:val="000000"/>
        </w:rPr>
        <w:t xml:space="preserve">An appropriate distance is maintained between tables occupied by </w:t>
      </w:r>
      <w:proofErr w:type="gramStart"/>
      <w:r>
        <w:rPr>
          <w:rStyle w:val="normaltextrun"/>
          <w:rFonts w:ascii="Arial" w:hAnsi="Arial" w:cs="Arial"/>
          <w:b/>
          <w:bCs/>
          <w:color w:val="000000"/>
        </w:rPr>
        <w:t>different  qualifying</w:t>
      </w:r>
      <w:proofErr w:type="gramEnd"/>
      <w:r>
        <w:rPr>
          <w:rStyle w:val="normaltextrun"/>
          <w:rFonts w:ascii="Arial" w:hAnsi="Arial" w:cs="Arial"/>
          <w:b/>
          <w:bCs/>
          <w:color w:val="000000"/>
        </w:rPr>
        <w:t xml:space="preserve"> groups.</w:t>
      </w:r>
      <w:r>
        <w:rPr>
          <w:rStyle w:val="normaltextrun"/>
          <w:rFonts w:ascii="Arial" w:hAnsi="Arial" w:cs="Arial"/>
          <w:color w:val="000000"/>
        </w:rPr>
        <w:t> </w:t>
      </w:r>
      <w:r>
        <w:rPr>
          <w:rStyle w:val="eop"/>
          <w:rFonts w:ascii="Arial" w:hAnsi="Arial" w:cs="Arial"/>
          <w:color w:val="000000"/>
        </w:rPr>
        <w:t> </w:t>
      </w:r>
    </w:p>
    <w:p w14:paraId="1EB371ED" w14:textId="6526622B" w:rsidR="001C6798" w:rsidRDefault="00BC1C0D" w:rsidP="001C6798">
      <w:pPr>
        <w:pStyle w:val="paragraph"/>
        <w:spacing w:before="0" w:beforeAutospacing="0" w:after="0" w:afterAutospacing="0"/>
        <w:ind w:left="851" w:right="2100" w:hanging="851"/>
        <w:textAlignment w:val="baseline"/>
        <w:rPr>
          <w:rFonts w:ascii="Segoe UI" w:hAnsi="Segoe UI" w:cs="Segoe UI"/>
          <w:color w:val="000000"/>
          <w:sz w:val="18"/>
          <w:szCs w:val="18"/>
        </w:rPr>
      </w:pPr>
      <w:r>
        <w:rPr>
          <w:rStyle w:val="normaltextrun"/>
          <w:rFonts w:ascii="Arial" w:hAnsi="Arial" w:cs="Arial"/>
          <w:color w:val="000000"/>
        </w:rPr>
        <w:t xml:space="preserve">(a) an “appropriate distance” means a distance between tables of— </w:t>
      </w:r>
      <w:r w:rsidR="001C6798">
        <w:rPr>
          <w:rStyle w:val="normaltextrun"/>
          <w:rFonts w:ascii="Arial" w:hAnsi="Arial" w:cs="Arial"/>
          <w:color w:val="000000"/>
        </w:rPr>
        <w:tab/>
      </w:r>
      <w:r>
        <w:rPr>
          <w:rStyle w:val="normaltextrun"/>
          <w:rFonts w:ascii="Arial" w:hAnsi="Arial" w:cs="Arial"/>
          <w:color w:val="000000"/>
        </w:rPr>
        <w:t>(</w:t>
      </w:r>
      <w:proofErr w:type="spellStart"/>
      <w:r>
        <w:rPr>
          <w:rStyle w:val="normaltextrun"/>
          <w:rFonts w:ascii="Arial" w:hAnsi="Arial" w:cs="Arial"/>
          <w:color w:val="000000"/>
        </w:rPr>
        <w:t>i</w:t>
      </w:r>
      <w:proofErr w:type="spellEnd"/>
      <w:r>
        <w:rPr>
          <w:rStyle w:val="normaltextrun"/>
          <w:rFonts w:ascii="Arial" w:hAnsi="Arial" w:cs="Arial"/>
          <w:color w:val="000000"/>
        </w:rPr>
        <w:t>)  </w:t>
      </w:r>
      <w:r>
        <w:rPr>
          <w:rStyle w:val="tabchar"/>
          <w:rFonts w:ascii="Calibri" w:hAnsi="Calibri" w:cs="Calibri"/>
          <w:color w:val="000000"/>
        </w:rPr>
        <w:t xml:space="preserve"> </w:t>
      </w:r>
      <w:r>
        <w:rPr>
          <w:rStyle w:val="normaltextrun"/>
          <w:rFonts w:ascii="Arial" w:hAnsi="Arial" w:cs="Arial"/>
          <w:b/>
          <w:bCs/>
          <w:color w:val="000000"/>
        </w:rPr>
        <w:t>at least two metres</w:t>
      </w:r>
      <w:r>
        <w:rPr>
          <w:rStyle w:val="normaltextrun"/>
          <w:rFonts w:ascii="Arial" w:hAnsi="Arial" w:cs="Arial"/>
          <w:color w:val="000000"/>
        </w:rPr>
        <w:t>, or </w:t>
      </w:r>
      <w:r>
        <w:rPr>
          <w:rStyle w:val="eop"/>
          <w:rFonts w:ascii="Arial" w:hAnsi="Arial" w:cs="Arial"/>
          <w:color w:val="000000"/>
        </w:rPr>
        <w:t> </w:t>
      </w:r>
    </w:p>
    <w:p w14:paraId="593E1573" w14:textId="03C10397" w:rsidR="00BC1C0D" w:rsidRDefault="00BC1C0D" w:rsidP="001C6798">
      <w:pPr>
        <w:pStyle w:val="paragraph"/>
        <w:spacing w:before="0" w:beforeAutospacing="0" w:after="0" w:afterAutospacing="0"/>
        <w:ind w:left="851" w:right="2100" w:firstLine="589"/>
        <w:textAlignment w:val="baseline"/>
        <w:rPr>
          <w:rFonts w:ascii="Segoe UI" w:hAnsi="Segoe UI" w:cs="Segoe UI"/>
          <w:color w:val="000000"/>
          <w:sz w:val="18"/>
          <w:szCs w:val="18"/>
        </w:rPr>
      </w:pPr>
      <w:r>
        <w:rPr>
          <w:rStyle w:val="normaltextrun"/>
          <w:rFonts w:ascii="Arial" w:hAnsi="Arial" w:cs="Arial"/>
          <w:color w:val="000000"/>
        </w:rPr>
        <w:t>(ii)  </w:t>
      </w:r>
      <w:r>
        <w:rPr>
          <w:rStyle w:val="tabchar"/>
          <w:rFonts w:ascii="Calibri" w:hAnsi="Calibri" w:cs="Calibri"/>
          <w:color w:val="000000"/>
        </w:rPr>
        <w:t xml:space="preserve"> </w:t>
      </w:r>
      <w:r>
        <w:rPr>
          <w:rStyle w:val="normaltextrun"/>
          <w:rFonts w:ascii="Arial" w:hAnsi="Arial" w:cs="Arial"/>
          <w:b/>
          <w:bCs/>
          <w:color w:val="000000"/>
        </w:rPr>
        <w:t>at least one metre</w:t>
      </w:r>
      <w:r>
        <w:rPr>
          <w:rStyle w:val="normaltextrun"/>
          <w:rFonts w:ascii="Arial" w:hAnsi="Arial" w:cs="Arial"/>
          <w:color w:val="000000"/>
        </w:rPr>
        <w:t>, if— </w:t>
      </w:r>
      <w:r>
        <w:rPr>
          <w:rStyle w:val="eop"/>
          <w:rFonts w:ascii="Arial" w:hAnsi="Arial" w:cs="Arial"/>
          <w:color w:val="000000"/>
        </w:rPr>
        <w:t> </w:t>
      </w:r>
    </w:p>
    <w:p w14:paraId="3DC9BC3D" w14:textId="77777777" w:rsidR="00BC1C0D" w:rsidRDefault="00BC1C0D" w:rsidP="00BC1C0D">
      <w:pPr>
        <w:pStyle w:val="paragraph"/>
        <w:numPr>
          <w:ilvl w:val="0"/>
          <w:numId w:val="7"/>
        </w:numPr>
        <w:spacing w:before="0" w:beforeAutospacing="0" w:after="0" w:afterAutospacing="0"/>
        <w:ind w:left="2160" w:firstLine="0"/>
        <w:textAlignment w:val="baseline"/>
        <w:rPr>
          <w:rFonts w:ascii="Arial" w:hAnsi="Arial" w:cs="Arial"/>
          <w:color w:val="000000"/>
        </w:rPr>
      </w:pPr>
      <w:r>
        <w:rPr>
          <w:rStyle w:val="normaltextrun"/>
          <w:rFonts w:ascii="Arial" w:hAnsi="Arial" w:cs="Arial"/>
          <w:color w:val="000000"/>
        </w:rPr>
        <w:t>there are </w:t>
      </w:r>
      <w:r>
        <w:rPr>
          <w:rStyle w:val="normaltextrun"/>
          <w:rFonts w:ascii="Arial" w:hAnsi="Arial" w:cs="Arial"/>
          <w:b/>
          <w:bCs/>
          <w:color w:val="000000"/>
        </w:rPr>
        <w:t>barriers or screens</w:t>
      </w:r>
      <w:r>
        <w:rPr>
          <w:rStyle w:val="normaltextrun"/>
          <w:rFonts w:ascii="Arial" w:hAnsi="Arial" w:cs="Arial"/>
          <w:color w:val="000000"/>
        </w:rPr>
        <w:t xml:space="preserve"> between </w:t>
      </w:r>
      <w:proofErr w:type="gramStart"/>
      <w:r>
        <w:rPr>
          <w:rStyle w:val="normaltextrun"/>
          <w:rFonts w:ascii="Arial" w:hAnsi="Arial" w:cs="Arial"/>
          <w:color w:val="000000"/>
        </w:rPr>
        <w:t>tables;</w:t>
      </w:r>
      <w:proofErr w:type="gramEnd"/>
      <w:r>
        <w:rPr>
          <w:rStyle w:val="normaltextrun"/>
          <w:rFonts w:ascii="Arial" w:hAnsi="Arial" w:cs="Arial"/>
          <w:color w:val="000000"/>
        </w:rPr>
        <w:t> </w:t>
      </w:r>
      <w:r>
        <w:rPr>
          <w:rStyle w:val="eop"/>
          <w:rFonts w:ascii="Arial" w:hAnsi="Arial" w:cs="Arial"/>
          <w:color w:val="000000"/>
        </w:rPr>
        <w:t> </w:t>
      </w:r>
    </w:p>
    <w:p w14:paraId="7F47335E" w14:textId="658F76B8" w:rsidR="00BC1C0D" w:rsidRDefault="00BC1C0D" w:rsidP="001C6798">
      <w:pPr>
        <w:pStyle w:val="paragraph"/>
        <w:numPr>
          <w:ilvl w:val="0"/>
          <w:numId w:val="8"/>
        </w:numPr>
        <w:spacing w:before="0" w:beforeAutospacing="0" w:after="0" w:afterAutospacing="0"/>
        <w:ind w:left="2835" w:hanging="675"/>
        <w:textAlignment w:val="baseline"/>
        <w:rPr>
          <w:rFonts w:ascii="Arial" w:hAnsi="Arial" w:cs="Arial"/>
          <w:color w:val="000000"/>
        </w:rPr>
      </w:pPr>
      <w:r>
        <w:rPr>
          <w:rStyle w:val="normaltextrun"/>
          <w:rFonts w:ascii="Arial" w:hAnsi="Arial" w:cs="Arial"/>
          <w:color w:val="000000"/>
        </w:rPr>
        <w:t>the tables are </w:t>
      </w:r>
      <w:r>
        <w:rPr>
          <w:rStyle w:val="normaltextrun"/>
          <w:rFonts w:ascii="Arial" w:hAnsi="Arial" w:cs="Arial"/>
          <w:b/>
          <w:bCs/>
          <w:color w:val="000000"/>
        </w:rPr>
        <w:t xml:space="preserve">arranged with </w:t>
      </w:r>
      <w:proofErr w:type="gramStart"/>
      <w:r>
        <w:rPr>
          <w:rStyle w:val="normaltextrun"/>
          <w:rFonts w:ascii="Arial" w:hAnsi="Arial" w:cs="Arial"/>
          <w:b/>
          <w:bCs/>
          <w:color w:val="000000"/>
        </w:rPr>
        <w:t>back to back</w:t>
      </w:r>
      <w:proofErr w:type="gramEnd"/>
      <w:r>
        <w:rPr>
          <w:rStyle w:val="normaltextrun"/>
          <w:rFonts w:ascii="Arial" w:hAnsi="Arial" w:cs="Arial"/>
          <w:b/>
          <w:bCs/>
          <w:color w:val="000000"/>
        </w:rPr>
        <w:t xml:space="preserve"> seating, or otherwise arranged to ensure that persons sitting at one table do not face any person sitting at another table at a distance of less than two metres</w:t>
      </w:r>
      <w:r>
        <w:rPr>
          <w:rStyle w:val="normaltextrun"/>
          <w:rFonts w:ascii="Arial" w:hAnsi="Arial" w:cs="Arial"/>
          <w:color w:val="000000"/>
        </w:rPr>
        <w:t>; or </w:t>
      </w:r>
      <w:r>
        <w:rPr>
          <w:rStyle w:val="eop"/>
          <w:rFonts w:ascii="Arial" w:hAnsi="Arial" w:cs="Arial"/>
          <w:color w:val="000000"/>
        </w:rPr>
        <w:t> </w:t>
      </w:r>
    </w:p>
    <w:p w14:paraId="698A9ABA" w14:textId="77777777" w:rsidR="00BC1C0D" w:rsidRDefault="00BC1C0D" w:rsidP="005A3B6B">
      <w:pPr>
        <w:pStyle w:val="paragraph"/>
        <w:numPr>
          <w:ilvl w:val="0"/>
          <w:numId w:val="9"/>
        </w:numPr>
        <w:spacing w:before="0" w:beforeAutospacing="0" w:after="0" w:afterAutospacing="0"/>
        <w:ind w:left="2835" w:hanging="675"/>
        <w:textAlignment w:val="baseline"/>
        <w:rPr>
          <w:rFonts w:ascii="Arial" w:hAnsi="Arial" w:cs="Arial"/>
          <w:color w:val="000000"/>
        </w:rPr>
      </w:pPr>
      <w:r>
        <w:rPr>
          <w:rStyle w:val="normaltextrun"/>
          <w:rFonts w:ascii="Arial" w:hAnsi="Arial" w:cs="Arial"/>
          <w:color w:val="000000"/>
        </w:rPr>
        <w:t xml:space="preserve">other measures are taken to limit the risk of transmission of the coronavirus between people sitting at different </w:t>
      </w:r>
      <w:proofErr w:type="gramStart"/>
      <w:r>
        <w:rPr>
          <w:rStyle w:val="normaltextrun"/>
          <w:rFonts w:ascii="Arial" w:hAnsi="Arial" w:cs="Arial"/>
          <w:color w:val="000000"/>
        </w:rPr>
        <w:t>tables;</w:t>
      </w:r>
      <w:proofErr w:type="gramEnd"/>
      <w:r>
        <w:rPr>
          <w:rStyle w:val="normaltextrun"/>
          <w:rFonts w:ascii="Arial" w:hAnsi="Arial" w:cs="Arial"/>
          <w:color w:val="000000"/>
        </w:rPr>
        <w:t> </w:t>
      </w:r>
      <w:r>
        <w:rPr>
          <w:rStyle w:val="eop"/>
          <w:rFonts w:ascii="Arial" w:hAnsi="Arial" w:cs="Arial"/>
          <w:color w:val="000000"/>
        </w:rPr>
        <w:t> </w:t>
      </w:r>
    </w:p>
    <w:p w14:paraId="055EBBE6"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1E5B105E"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 xml:space="preserve">The wording of the regulations includes the requirement that ‘persons sitting at one table do not face any person sitting at another table at a distance of less than two </w:t>
      </w:r>
      <w:proofErr w:type="gramStart"/>
      <w:r>
        <w:rPr>
          <w:rStyle w:val="normaltextrun"/>
          <w:rFonts w:ascii="Arial" w:hAnsi="Arial" w:cs="Arial"/>
          <w:color w:val="000000"/>
        </w:rPr>
        <w:t>metres’</w:t>
      </w:r>
      <w:proofErr w:type="gramEnd"/>
      <w:r>
        <w:rPr>
          <w:rStyle w:val="normaltextrun"/>
          <w:rFonts w:ascii="Arial" w:hAnsi="Arial" w:cs="Arial"/>
          <w:color w:val="000000"/>
        </w:rPr>
        <w:t>.  The diagonal distance between people sitting on different tables would count as face to face and these customers would therefore need to be 2 metres apart.   </w:t>
      </w:r>
      <w:r>
        <w:rPr>
          <w:rStyle w:val="eop"/>
          <w:rFonts w:ascii="Arial" w:hAnsi="Arial" w:cs="Arial"/>
          <w:color w:val="000000"/>
        </w:rPr>
        <w:t> </w:t>
      </w:r>
    </w:p>
    <w:p w14:paraId="268FA743"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70108942" w14:textId="3627F75E" w:rsidR="00BC1C0D" w:rsidRDefault="00BC1C0D" w:rsidP="00BC1C0D">
      <w:pPr>
        <w:pStyle w:val="paragraph"/>
        <w:spacing w:before="0" w:beforeAutospacing="0" w:after="0" w:afterAutospacing="0"/>
        <w:ind w:left="-15"/>
        <w:textAlignment w:val="baseline"/>
        <w:rPr>
          <w:rStyle w:val="eop"/>
          <w:rFonts w:ascii="Arial" w:hAnsi="Arial" w:cs="Arial"/>
          <w:color w:val="000000"/>
        </w:rPr>
      </w:pPr>
      <w:r>
        <w:rPr>
          <w:rStyle w:val="normaltextrun"/>
          <w:rFonts w:ascii="Arial" w:hAnsi="Arial" w:cs="Arial"/>
          <w:color w:val="000000"/>
        </w:rPr>
        <w:t xml:space="preserve">You must </w:t>
      </w:r>
      <w:proofErr w:type="gramStart"/>
      <w:r>
        <w:rPr>
          <w:rStyle w:val="normaltextrun"/>
          <w:rFonts w:ascii="Arial" w:hAnsi="Arial" w:cs="Arial"/>
          <w:color w:val="000000"/>
        </w:rPr>
        <w:t>either;</w:t>
      </w:r>
      <w:proofErr w:type="gramEnd"/>
      <w:r>
        <w:rPr>
          <w:rStyle w:val="normaltextrun"/>
          <w:rFonts w:ascii="Arial" w:hAnsi="Arial" w:cs="Arial"/>
          <w:color w:val="000000"/>
        </w:rPr>
        <w:t>  </w:t>
      </w:r>
      <w:r>
        <w:rPr>
          <w:rStyle w:val="eop"/>
          <w:rFonts w:ascii="Arial" w:hAnsi="Arial" w:cs="Arial"/>
          <w:color w:val="000000"/>
        </w:rPr>
        <w:t> </w:t>
      </w:r>
    </w:p>
    <w:p w14:paraId="36499064" w14:textId="77777777" w:rsidR="00F43F9D" w:rsidRDefault="00F43F9D" w:rsidP="00BC1C0D">
      <w:pPr>
        <w:pStyle w:val="paragraph"/>
        <w:spacing w:before="0" w:beforeAutospacing="0" w:after="0" w:afterAutospacing="0"/>
        <w:ind w:left="-15"/>
        <w:textAlignment w:val="baseline"/>
        <w:rPr>
          <w:rFonts w:ascii="Segoe UI" w:hAnsi="Segoe UI" w:cs="Segoe UI"/>
          <w:color w:val="000000"/>
          <w:sz w:val="18"/>
          <w:szCs w:val="18"/>
        </w:rPr>
      </w:pPr>
    </w:p>
    <w:p w14:paraId="456E9399" w14:textId="3F4A2E4C" w:rsidR="00BC1C0D" w:rsidRDefault="00BC1C0D" w:rsidP="005A3B6B">
      <w:pPr>
        <w:pStyle w:val="paragraph"/>
        <w:numPr>
          <w:ilvl w:val="0"/>
          <w:numId w:val="10"/>
        </w:numPr>
        <w:spacing w:before="0" w:beforeAutospacing="0" w:after="0" w:afterAutospacing="0"/>
        <w:ind w:left="1134" w:hanging="234"/>
        <w:textAlignment w:val="baseline"/>
        <w:rPr>
          <w:rStyle w:val="eop"/>
          <w:rFonts w:ascii="Arial" w:hAnsi="Arial" w:cs="Arial"/>
          <w:color w:val="000000"/>
        </w:rPr>
      </w:pPr>
      <w:r>
        <w:rPr>
          <w:rStyle w:val="normaltextrun"/>
          <w:rFonts w:ascii="Arial" w:hAnsi="Arial" w:cs="Arial"/>
          <w:color w:val="000000"/>
        </w:rPr>
        <w:lastRenderedPageBreak/>
        <w:t>Ensure that your tables are positioned to ensure that measured diagonally people on adjacent tables are 2 metres apart, or  </w:t>
      </w:r>
      <w:r>
        <w:rPr>
          <w:rStyle w:val="eop"/>
          <w:rFonts w:ascii="Arial" w:hAnsi="Arial" w:cs="Arial"/>
          <w:color w:val="000000"/>
        </w:rPr>
        <w:t> </w:t>
      </w:r>
    </w:p>
    <w:p w14:paraId="1BDEFB52" w14:textId="77777777" w:rsidR="005A3B6B" w:rsidRDefault="005A3B6B" w:rsidP="005A3B6B">
      <w:pPr>
        <w:pStyle w:val="paragraph"/>
        <w:spacing w:before="0" w:beforeAutospacing="0" w:after="0" w:afterAutospacing="0"/>
        <w:ind w:left="1134"/>
        <w:textAlignment w:val="baseline"/>
        <w:rPr>
          <w:rFonts w:ascii="Arial" w:hAnsi="Arial" w:cs="Arial"/>
          <w:color w:val="000000"/>
        </w:rPr>
      </w:pPr>
    </w:p>
    <w:p w14:paraId="3E2140B4" w14:textId="42AA1B97" w:rsidR="00BC1C0D" w:rsidRDefault="00BC1C0D" w:rsidP="005A3B6B">
      <w:pPr>
        <w:pStyle w:val="paragraph"/>
        <w:numPr>
          <w:ilvl w:val="0"/>
          <w:numId w:val="10"/>
        </w:numPr>
        <w:tabs>
          <w:tab w:val="clear" w:pos="1260"/>
          <w:tab w:val="num" w:pos="1134"/>
        </w:tabs>
        <w:spacing w:before="0" w:beforeAutospacing="0" w:after="0" w:afterAutospacing="0"/>
        <w:ind w:left="1134" w:hanging="234"/>
        <w:textAlignment w:val="baseline"/>
        <w:rPr>
          <w:rFonts w:ascii="Arial" w:hAnsi="Arial" w:cs="Arial"/>
          <w:color w:val="000000"/>
        </w:rPr>
      </w:pPr>
      <w:r>
        <w:rPr>
          <w:rStyle w:val="normaltextrun"/>
          <w:rFonts w:ascii="Arial" w:hAnsi="Arial" w:cs="Arial"/>
          <w:color w:val="000000"/>
        </w:rPr>
        <w:t xml:space="preserve">Put up screens or barriers between the tables if you wish to reduce </w:t>
      </w:r>
      <w:proofErr w:type="gramStart"/>
      <w:r>
        <w:rPr>
          <w:rStyle w:val="normaltextrun"/>
          <w:rFonts w:ascii="Arial" w:hAnsi="Arial" w:cs="Arial"/>
          <w:color w:val="000000"/>
        </w:rPr>
        <w:t xml:space="preserve">this </w:t>
      </w:r>
      <w:r w:rsidR="005A3B6B">
        <w:rPr>
          <w:rStyle w:val="normaltextrun"/>
          <w:rFonts w:ascii="Arial" w:hAnsi="Arial" w:cs="Arial"/>
          <w:color w:val="000000"/>
        </w:rPr>
        <w:t xml:space="preserve"> d</w:t>
      </w:r>
      <w:r>
        <w:rPr>
          <w:rStyle w:val="normaltextrun"/>
          <w:rFonts w:ascii="Arial" w:hAnsi="Arial" w:cs="Arial"/>
          <w:color w:val="000000"/>
        </w:rPr>
        <w:t>istance</w:t>
      </w:r>
      <w:proofErr w:type="gramEnd"/>
      <w:r>
        <w:rPr>
          <w:rStyle w:val="normaltextrun"/>
          <w:rFonts w:ascii="Arial" w:hAnsi="Arial" w:cs="Arial"/>
          <w:color w:val="000000"/>
        </w:rPr>
        <w:t>.    </w:t>
      </w:r>
      <w:r>
        <w:rPr>
          <w:rStyle w:val="eop"/>
          <w:rFonts w:ascii="Arial" w:hAnsi="Arial" w:cs="Arial"/>
          <w:color w:val="000000"/>
        </w:rPr>
        <w:t> </w:t>
      </w:r>
    </w:p>
    <w:p w14:paraId="1CBC175A"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w:t>
      </w:r>
      <w:r>
        <w:rPr>
          <w:rStyle w:val="eop"/>
          <w:color w:val="000000"/>
        </w:rPr>
        <w:t> </w:t>
      </w:r>
    </w:p>
    <w:p w14:paraId="76D8A8FD"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You must check on an ongoing basis that these distances are being maintained.   </w:t>
      </w:r>
      <w:r>
        <w:rPr>
          <w:rStyle w:val="eop"/>
          <w:rFonts w:ascii="Arial" w:hAnsi="Arial" w:cs="Arial"/>
          <w:color w:val="000000"/>
        </w:rPr>
        <w:t> </w:t>
      </w:r>
    </w:p>
    <w:p w14:paraId="70D7F52F"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27E5EEE8"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Please ensure that your table spacing is compliant with the requirements above.  Ideally </w:t>
      </w:r>
      <w:r>
        <w:rPr>
          <w:rStyle w:val="normaltextrun"/>
          <w:rFonts w:ascii="Arial" w:hAnsi="Arial" w:cs="Arial"/>
          <w:b/>
          <w:bCs/>
          <w:color w:val="000000"/>
        </w:rPr>
        <w:t>remove any tables</w:t>
      </w:r>
      <w:r>
        <w:rPr>
          <w:rStyle w:val="normaltextrun"/>
          <w:rFonts w:ascii="Arial" w:hAnsi="Arial" w:cs="Arial"/>
          <w:color w:val="000000"/>
        </w:rPr>
        <w:t> that cannot meet this requirement.  If this is not possible please ensure that they are not laid and instead are clearly marked as not in use, ideally with the chairs removed to prevent them being used. </w:t>
      </w:r>
      <w:r>
        <w:rPr>
          <w:rStyle w:val="eop"/>
          <w:rFonts w:ascii="Arial" w:hAnsi="Arial" w:cs="Arial"/>
          <w:color w:val="000000"/>
        </w:rPr>
        <w:t> </w:t>
      </w:r>
    </w:p>
    <w:p w14:paraId="3B0B043C"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30AE565A" w14:textId="77777777" w:rsidR="00BC1C0D" w:rsidRDefault="00BC1C0D" w:rsidP="00BC1C0D">
      <w:pPr>
        <w:pStyle w:val="paragraph"/>
        <w:spacing w:before="0" w:beforeAutospacing="0" w:after="0" w:afterAutospacing="0"/>
        <w:ind w:left="-15"/>
        <w:textAlignment w:val="baseline"/>
        <w:rPr>
          <w:rFonts w:ascii="Segoe UI" w:hAnsi="Segoe UI" w:cs="Segoe UI"/>
          <w:b/>
          <w:bCs/>
          <w:color w:val="000000"/>
          <w:sz w:val="18"/>
          <w:szCs w:val="18"/>
        </w:rPr>
      </w:pPr>
      <w:r>
        <w:rPr>
          <w:rStyle w:val="normaltextrun"/>
          <w:rFonts w:ascii="Arial" w:hAnsi="Arial" w:cs="Arial"/>
          <w:b/>
          <w:bCs/>
          <w:color w:val="000000"/>
          <w:u w:val="single"/>
        </w:rPr>
        <w:t>Noise</w:t>
      </w:r>
      <w:r>
        <w:rPr>
          <w:rStyle w:val="normaltextrun"/>
          <w:rFonts w:ascii="Arial" w:hAnsi="Arial" w:cs="Arial"/>
          <w:b/>
          <w:bCs/>
          <w:color w:val="000000"/>
        </w:rPr>
        <w:t> </w:t>
      </w:r>
      <w:r>
        <w:rPr>
          <w:rStyle w:val="eop"/>
          <w:rFonts w:ascii="Arial" w:hAnsi="Arial" w:cs="Arial"/>
          <w:b/>
          <w:bCs/>
          <w:color w:val="000000"/>
        </w:rPr>
        <w:t> </w:t>
      </w:r>
    </w:p>
    <w:p w14:paraId="2B338B65"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73776D37" w14:textId="612F8C34" w:rsidR="00BC1C0D" w:rsidRDefault="00BC1C0D" w:rsidP="00BC1C0D">
      <w:pPr>
        <w:pStyle w:val="paragraph"/>
        <w:spacing w:before="0" w:beforeAutospacing="0" w:after="0" w:afterAutospacing="0"/>
        <w:ind w:left="-15"/>
        <w:textAlignment w:val="baseline"/>
        <w:rPr>
          <w:rStyle w:val="eop"/>
          <w:rFonts w:ascii="Arial" w:hAnsi="Arial" w:cs="Arial"/>
          <w:color w:val="000000"/>
        </w:rPr>
      </w:pPr>
      <w:r>
        <w:rPr>
          <w:rStyle w:val="normaltextrun"/>
          <w:rFonts w:ascii="Arial" w:hAnsi="Arial" w:cs="Arial"/>
          <w:color w:val="000000"/>
        </w:rPr>
        <w:t xml:space="preserve">We appreciate that this is a very difficult time for your industry and that you are going to want to maximise your ability to attract trade upon reopening.  However, we would ask that you </w:t>
      </w:r>
      <w:proofErr w:type="gramStart"/>
      <w:r>
        <w:rPr>
          <w:rStyle w:val="normaltextrun"/>
          <w:rFonts w:ascii="Arial" w:hAnsi="Arial" w:cs="Arial"/>
          <w:color w:val="000000"/>
        </w:rPr>
        <w:t>give careful consideration to</w:t>
      </w:r>
      <w:proofErr w:type="gramEnd"/>
      <w:r>
        <w:rPr>
          <w:rStyle w:val="normaltextrun"/>
          <w:rFonts w:ascii="Arial" w:hAnsi="Arial" w:cs="Arial"/>
          <w:color w:val="000000"/>
        </w:rPr>
        <w:t xml:space="preserve"> the impact that reopening could have upon your neighbours.  Apart from the return of comings and goings to your premises by customers, the requirement for outdoor service only has the potential to lead to greater noise impact from people socialising outdoors in greater numbers than may have happened previously at your premises.  You will need to manage this as carefully as possible. </w:t>
      </w:r>
      <w:r>
        <w:rPr>
          <w:rStyle w:val="eop"/>
          <w:rFonts w:ascii="Arial" w:hAnsi="Arial" w:cs="Arial"/>
          <w:color w:val="000000"/>
        </w:rPr>
        <w:t> </w:t>
      </w:r>
    </w:p>
    <w:p w14:paraId="78229A80" w14:textId="77777777" w:rsidR="003170CE" w:rsidRDefault="003170CE" w:rsidP="00BC1C0D">
      <w:pPr>
        <w:pStyle w:val="paragraph"/>
        <w:spacing w:before="0" w:beforeAutospacing="0" w:after="0" w:afterAutospacing="0"/>
        <w:ind w:left="-15"/>
        <w:textAlignment w:val="baseline"/>
        <w:rPr>
          <w:rFonts w:ascii="Segoe UI" w:hAnsi="Segoe UI" w:cs="Segoe UI"/>
          <w:color w:val="000000"/>
          <w:sz w:val="18"/>
          <w:szCs w:val="18"/>
        </w:rPr>
      </w:pPr>
    </w:p>
    <w:p w14:paraId="47A5DAC7" w14:textId="574C518A"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lastRenderedPageBreak/>
        <w:t xml:space="preserve">The position regarding entertainment and live music is unclear.  </w:t>
      </w:r>
      <w:r w:rsidR="001D57D8">
        <w:rPr>
          <w:rStyle w:val="normaltextrun"/>
          <w:rFonts w:ascii="Arial" w:hAnsi="Arial" w:cs="Arial"/>
          <w:color w:val="000000"/>
        </w:rPr>
        <w:t>Consequently,</w:t>
      </w:r>
      <w:r>
        <w:rPr>
          <w:rStyle w:val="normaltextrun"/>
          <w:rFonts w:ascii="Arial" w:hAnsi="Arial" w:cs="Arial"/>
          <w:color w:val="000000"/>
        </w:rPr>
        <w:t xml:space="preserve"> we do not yet know whether this will be permitted from 12</w:t>
      </w:r>
      <w:r>
        <w:rPr>
          <w:rStyle w:val="normaltextrun"/>
          <w:rFonts w:ascii="Arial" w:hAnsi="Arial" w:cs="Arial"/>
          <w:color w:val="000000"/>
          <w:sz w:val="19"/>
          <w:szCs w:val="19"/>
          <w:vertAlign w:val="superscript"/>
        </w:rPr>
        <w:t>th</w:t>
      </w:r>
      <w:r>
        <w:rPr>
          <w:rStyle w:val="normaltextrun"/>
          <w:rFonts w:ascii="Arial" w:hAnsi="Arial" w:cs="Arial"/>
          <w:color w:val="000000"/>
        </w:rPr>
        <w:t> April.  The suggestion in the </w:t>
      </w:r>
      <w:r>
        <w:rPr>
          <w:rStyle w:val="eop"/>
          <w:rFonts w:ascii="Arial" w:hAnsi="Arial" w:cs="Arial"/>
          <w:color w:val="000000"/>
        </w:rPr>
        <w:t> </w:t>
      </w:r>
    </w:p>
    <w:p w14:paraId="40C6F19D"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Government Roadmap is that outdoor entertainment appears more likely to be scheduled to re-commence </w:t>
      </w:r>
      <w:r>
        <w:rPr>
          <w:rStyle w:val="normaltextrun"/>
          <w:rFonts w:ascii="Arial" w:hAnsi="Arial" w:cs="Arial"/>
          <w:color w:val="000000"/>
          <w:u w:val="single"/>
        </w:rPr>
        <w:t>no earlier than 17</w:t>
      </w:r>
      <w:r>
        <w:rPr>
          <w:rStyle w:val="normaltextrun"/>
          <w:rFonts w:ascii="Arial" w:hAnsi="Arial" w:cs="Arial"/>
          <w:color w:val="000000"/>
          <w:sz w:val="19"/>
          <w:szCs w:val="19"/>
          <w:vertAlign w:val="superscript"/>
        </w:rPr>
        <w:t>th</w:t>
      </w:r>
      <w:r>
        <w:rPr>
          <w:rStyle w:val="normaltextrun"/>
          <w:rFonts w:ascii="Arial" w:hAnsi="Arial" w:cs="Arial"/>
          <w:color w:val="000000"/>
          <w:u w:val="single"/>
        </w:rPr>
        <w:t> May</w:t>
      </w:r>
      <w:r>
        <w:rPr>
          <w:rStyle w:val="normaltextrun"/>
          <w:rFonts w:ascii="Arial" w:hAnsi="Arial" w:cs="Arial"/>
          <w:color w:val="000000"/>
        </w:rPr>
        <w:t>.  However, we await full details of Regulations and guidance on this and hope to be able to advise you prior to re-opening. </w:t>
      </w:r>
      <w:r>
        <w:rPr>
          <w:rStyle w:val="eop"/>
          <w:rFonts w:ascii="Arial" w:hAnsi="Arial" w:cs="Arial"/>
          <w:color w:val="000000"/>
        </w:rPr>
        <w:t> </w:t>
      </w:r>
    </w:p>
    <w:p w14:paraId="2B2FEE66"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68D99B24"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 xml:space="preserve">As and when any entertainment and live music returns your obligations to comply with licence requirements and not to cause a statutory nuisance to other residents remain.  In addition, you will need to pay close attention to any Regulations and guidance issued by Government relating to how to carry out these activities in a COVID secure manner.  For example, previous guidance had advised that activities should not encourage singing, </w:t>
      </w:r>
      <w:proofErr w:type="gramStart"/>
      <w:r>
        <w:rPr>
          <w:rStyle w:val="normaltextrun"/>
          <w:rFonts w:ascii="Arial" w:hAnsi="Arial" w:cs="Arial"/>
          <w:color w:val="000000"/>
        </w:rPr>
        <w:t>dancing</w:t>
      </w:r>
      <w:proofErr w:type="gramEnd"/>
      <w:r>
        <w:rPr>
          <w:rStyle w:val="normaltextrun"/>
          <w:rFonts w:ascii="Arial" w:hAnsi="Arial" w:cs="Arial"/>
          <w:color w:val="000000"/>
        </w:rPr>
        <w:t xml:space="preserve"> or the need for people to raise their voices to communicate in order to minimise the potential for spread of COVID-19. It is expected that Covid Measures will be with us post June 2021 in some form or another. </w:t>
      </w:r>
      <w:r>
        <w:rPr>
          <w:rStyle w:val="eop"/>
          <w:rFonts w:ascii="Arial" w:hAnsi="Arial" w:cs="Arial"/>
          <w:color w:val="000000"/>
        </w:rPr>
        <w:t> </w:t>
      </w:r>
    </w:p>
    <w:p w14:paraId="7F2196FB"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46AA1265" w14:textId="77777777" w:rsidR="00BC1C0D" w:rsidRDefault="00BC1C0D" w:rsidP="00BC1C0D">
      <w:pPr>
        <w:pStyle w:val="paragraph"/>
        <w:spacing w:before="0" w:beforeAutospacing="0" w:after="0" w:afterAutospacing="0"/>
        <w:ind w:left="-15"/>
        <w:textAlignment w:val="baseline"/>
        <w:rPr>
          <w:rFonts w:ascii="Segoe UI" w:hAnsi="Segoe UI" w:cs="Segoe UI"/>
          <w:b/>
          <w:bCs/>
          <w:color w:val="000000"/>
          <w:sz w:val="18"/>
          <w:szCs w:val="18"/>
        </w:rPr>
      </w:pPr>
      <w:r>
        <w:rPr>
          <w:rStyle w:val="normaltextrun"/>
          <w:rFonts w:ascii="Arial" w:hAnsi="Arial" w:cs="Arial"/>
          <w:b/>
          <w:bCs/>
          <w:color w:val="000000"/>
          <w:u w:val="single"/>
        </w:rPr>
        <w:t>Licence Fees and Licensable Activities</w:t>
      </w:r>
      <w:r>
        <w:rPr>
          <w:rStyle w:val="normaltextrun"/>
          <w:rFonts w:ascii="Arial" w:hAnsi="Arial" w:cs="Arial"/>
          <w:b/>
          <w:bCs/>
          <w:color w:val="000000"/>
        </w:rPr>
        <w:t> </w:t>
      </w:r>
      <w:r>
        <w:rPr>
          <w:rStyle w:val="eop"/>
          <w:rFonts w:ascii="Arial" w:hAnsi="Arial" w:cs="Arial"/>
          <w:b/>
          <w:bCs/>
          <w:color w:val="000000"/>
        </w:rPr>
        <w:t> </w:t>
      </w:r>
    </w:p>
    <w:p w14:paraId="0590863C"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147A6199"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 xml:space="preserve">Please remember that you must have paid your annual licence fees </w:t>
      </w:r>
      <w:proofErr w:type="gramStart"/>
      <w:r>
        <w:rPr>
          <w:rStyle w:val="normaltextrun"/>
          <w:rFonts w:ascii="Arial" w:hAnsi="Arial" w:cs="Arial"/>
          <w:color w:val="000000"/>
        </w:rPr>
        <w:t>in order to</w:t>
      </w:r>
      <w:proofErr w:type="gramEnd"/>
      <w:r>
        <w:rPr>
          <w:rStyle w:val="normaltextrun"/>
          <w:rFonts w:ascii="Arial" w:hAnsi="Arial" w:cs="Arial"/>
          <w:color w:val="000000"/>
        </w:rPr>
        <w:t xml:space="preserve"> operate lawfully.  If you have yet to do so, please contact our Licensing Team </w:t>
      </w:r>
      <w:r>
        <w:rPr>
          <w:rStyle w:val="normaltextrun"/>
          <w:rFonts w:ascii="Arial" w:hAnsi="Arial" w:cs="Arial"/>
          <w:color w:val="000000"/>
          <w:u w:val="single"/>
        </w:rPr>
        <w:t>immediately</w:t>
      </w:r>
      <w:r>
        <w:rPr>
          <w:rStyle w:val="normaltextrun"/>
          <w:rFonts w:ascii="Arial" w:hAnsi="Arial" w:cs="Arial"/>
          <w:color w:val="000000"/>
        </w:rPr>
        <w:t>. </w:t>
      </w:r>
      <w:r>
        <w:rPr>
          <w:rStyle w:val="eop"/>
          <w:rFonts w:ascii="Arial" w:hAnsi="Arial" w:cs="Arial"/>
          <w:color w:val="000000"/>
        </w:rPr>
        <w:t> </w:t>
      </w:r>
    </w:p>
    <w:p w14:paraId="35FEEE18"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1000DB73"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lastRenderedPageBreak/>
        <w:t>You may also need to apply to vary your licence under certain circumstances, such as when changing the layout or area of the premises including outside seating areas, the hours which you intend to undertake licensable activities, or the activities you intend to carry out.  For more details on this and contact details for our Licensing Team please open this link: </w:t>
      </w:r>
      <w:hyperlink r:id="rId28" w:tgtFrame="_blank" w:history="1">
        <w:r>
          <w:rPr>
            <w:rStyle w:val="normaltextrun"/>
            <w:rFonts w:ascii="Arial" w:hAnsi="Arial" w:cs="Arial"/>
            <w:color w:val="0000FF"/>
            <w:u w:val="single"/>
          </w:rPr>
          <w:t>Colchester Borough Council</w:t>
        </w:r>
      </w:hyperlink>
      <w:r>
        <w:rPr>
          <w:rStyle w:val="normaltextrun"/>
          <w:rFonts w:ascii="Arial" w:hAnsi="Arial" w:cs="Arial"/>
          <w:color w:val="000000"/>
        </w:rPr>
        <w:t> (licensing and Entertainment). </w:t>
      </w:r>
      <w:r>
        <w:rPr>
          <w:rStyle w:val="eop"/>
          <w:rFonts w:ascii="Arial" w:hAnsi="Arial" w:cs="Arial"/>
          <w:color w:val="000000"/>
        </w:rPr>
        <w:t> </w:t>
      </w:r>
    </w:p>
    <w:p w14:paraId="0BEF7E42"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eop"/>
          <w:rFonts w:ascii="Arial" w:hAnsi="Arial" w:cs="Arial"/>
          <w:color w:val="000000"/>
        </w:rPr>
        <w:t> </w:t>
      </w:r>
    </w:p>
    <w:p w14:paraId="7DCB5548"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 xml:space="preserve">You must put in place suitable systems to ensure that you continue to promote the four licensing </w:t>
      </w:r>
      <w:proofErr w:type="gramStart"/>
      <w:r>
        <w:rPr>
          <w:rStyle w:val="normaltextrun"/>
          <w:rFonts w:ascii="Arial" w:hAnsi="Arial" w:cs="Arial"/>
          <w:color w:val="000000"/>
        </w:rPr>
        <w:t>objectives;</w:t>
      </w:r>
      <w:proofErr w:type="gramEnd"/>
      <w:r>
        <w:rPr>
          <w:rStyle w:val="normaltextrun"/>
          <w:rFonts w:ascii="Arial" w:hAnsi="Arial" w:cs="Arial"/>
          <w:color w:val="000000"/>
        </w:rPr>
        <w:t xml:space="preserve"> Prevention of Crime and Disorder, Public Safety, Public Nuisance and Protection of Children from Harm.   I must remind you that your Premises Licence/Club Premises Certificate could be at risk should the Council determine the inappropriate sale/supply of alcohol or breaches of COVID-19 regulations connected to your premises. </w:t>
      </w:r>
      <w:r>
        <w:rPr>
          <w:rStyle w:val="eop"/>
          <w:rFonts w:ascii="Arial" w:hAnsi="Arial" w:cs="Arial"/>
          <w:color w:val="000000"/>
        </w:rPr>
        <w:t> </w:t>
      </w:r>
    </w:p>
    <w:p w14:paraId="7C93AAE8"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0622B688" w14:textId="77777777" w:rsidR="005A3B6B" w:rsidRPr="00F43F9D" w:rsidRDefault="00BC1C0D" w:rsidP="00BC1C0D">
      <w:pPr>
        <w:pStyle w:val="paragraph"/>
        <w:spacing w:before="0" w:beforeAutospacing="0" w:after="0" w:afterAutospacing="0"/>
        <w:textAlignment w:val="baseline"/>
        <w:rPr>
          <w:rStyle w:val="normaltextrun"/>
          <w:rFonts w:ascii="Arial" w:hAnsi="Arial" w:cs="Arial"/>
          <w:b/>
          <w:bCs/>
          <w:color w:val="000000"/>
          <w:u w:val="single"/>
        </w:rPr>
      </w:pPr>
      <w:r w:rsidRPr="00F43F9D">
        <w:rPr>
          <w:rStyle w:val="normaltextrun"/>
          <w:rFonts w:ascii="Arial" w:hAnsi="Arial" w:cs="Arial"/>
          <w:b/>
          <w:bCs/>
          <w:color w:val="000000"/>
          <w:u w:val="single"/>
        </w:rPr>
        <w:t>Guidance</w:t>
      </w:r>
    </w:p>
    <w:p w14:paraId="48107AF2" w14:textId="2AFB4F6C"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 </w:t>
      </w:r>
      <w:r>
        <w:rPr>
          <w:rStyle w:val="eop"/>
          <w:rFonts w:ascii="Arial" w:hAnsi="Arial" w:cs="Arial"/>
          <w:color w:val="000000"/>
        </w:rPr>
        <w:t> </w:t>
      </w:r>
    </w:p>
    <w:p w14:paraId="3B4968B6" w14:textId="7CC14024" w:rsidR="00BC1C0D" w:rsidRDefault="00BC1C0D" w:rsidP="00BC1C0D">
      <w:pPr>
        <w:pStyle w:val="paragraph"/>
        <w:spacing w:before="0" w:beforeAutospacing="0" w:after="0" w:afterAutospacing="0"/>
        <w:ind w:left="-15"/>
        <w:textAlignment w:val="baseline"/>
        <w:rPr>
          <w:rStyle w:val="eop"/>
          <w:rFonts w:ascii="Arial" w:hAnsi="Arial" w:cs="Arial"/>
          <w:color w:val="000000"/>
        </w:rPr>
      </w:pPr>
      <w:r>
        <w:rPr>
          <w:rStyle w:val="normaltextrun"/>
          <w:rFonts w:ascii="Arial" w:hAnsi="Arial" w:cs="Arial"/>
          <w:color w:val="000000"/>
        </w:rPr>
        <w:t>The Working Safely during Coronavirus Guidance for Restaurants, pubs, bars and takeaway services is regularly updated so please keep a close eye on the following link for up-to-date information </w:t>
      </w:r>
      <w:hyperlink r:id="rId29" w:tgtFrame="_blank" w:history="1">
        <w:r>
          <w:rPr>
            <w:rStyle w:val="normaltextrun"/>
            <w:rFonts w:ascii="Arial" w:hAnsi="Arial" w:cs="Arial"/>
            <w:color w:val="0000FF"/>
            <w:u w:val="single"/>
          </w:rPr>
          <w:t>Restaurants, pubs, bars and takeaway services - Working safely during coronavirus (COVID-19) - Guidance - GOV.UK (www.gov.uk)</w:t>
        </w:r>
      </w:hyperlink>
      <w:r>
        <w:rPr>
          <w:rStyle w:val="eop"/>
          <w:rFonts w:ascii="Arial" w:hAnsi="Arial" w:cs="Arial"/>
          <w:color w:val="000000"/>
        </w:rPr>
        <w:t> </w:t>
      </w:r>
    </w:p>
    <w:p w14:paraId="1CC6A2E3" w14:textId="77777777" w:rsidR="005A3B6B" w:rsidRDefault="005A3B6B" w:rsidP="00BC1C0D">
      <w:pPr>
        <w:pStyle w:val="paragraph"/>
        <w:spacing w:before="0" w:beforeAutospacing="0" w:after="0" w:afterAutospacing="0"/>
        <w:ind w:left="-15"/>
        <w:textAlignment w:val="baseline"/>
        <w:rPr>
          <w:rFonts w:ascii="Segoe UI" w:hAnsi="Segoe UI" w:cs="Segoe UI"/>
          <w:color w:val="000000"/>
          <w:sz w:val="18"/>
          <w:szCs w:val="18"/>
        </w:rPr>
      </w:pPr>
    </w:p>
    <w:p w14:paraId="0A42DCF2" w14:textId="0B63910C" w:rsidR="00BC1C0D" w:rsidRDefault="00BC1C0D" w:rsidP="00BC1C0D">
      <w:pPr>
        <w:pStyle w:val="paragraph"/>
        <w:spacing w:before="0" w:beforeAutospacing="0" w:after="0" w:afterAutospacing="0"/>
        <w:ind w:left="-15"/>
        <w:textAlignment w:val="baseline"/>
        <w:rPr>
          <w:rStyle w:val="eop"/>
          <w:rFonts w:ascii="Arial" w:hAnsi="Arial" w:cs="Arial"/>
          <w:b/>
          <w:bCs/>
          <w:color w:val="000000"/>
        </w:rPr>
      </w:pPr>
      <w:r>
        <w:rPr>
          <w:rStyle w:val="normaltextrun"/>
          <w:rFonts w:ascii="Arial" w:hAnsi="Arial" w:cs="Arial"/>
          <w:b/>
          <w:bCs/>
          <w:color w:val="000000"/>
          <w:u w:val="single"/>
        </w:rPr>
        <w:t>Face Coverings – for staff</w:t>
      </w:r>
      <w:r>
        <w:rPr>
          <w:rStyle w:val="normaltextrun"/>
          <w:rFonts w:ascii="Arial" w:hAnsi="Arial" w:cs="Arial"/>
          <w:b/>
          <w:bCs/>
          <w:color w:val="000000"/>
        </w:rPr>
        <w:t> </w:t>
      </w:r>
      <w:r>
        <w:rPr>
          <w:rStyle w:val="eop"/>
          <w:rFonts w:ascii="Arial" w:hAnsi="Arial" w:cs="Arial"/>
          <w:b/>
          <w:bCs/>
          <w:color w:val="000000"/>
        </w:rPr>
        <w:t> </w:t>
      </w:r>
    </w:p>
    <w:p w14:paraId="05C01DC7" w14:textId="77777777" w:rsidR="005A3B6B" w:rsidRDefault="005A3B6B" w:rsidP="00BC1C0D">
      <w:pPr>
        <w:pStyle w:val="paragraph"/>
        <w:spacing w:before="0" w:beforeAutospacing="0" w:after="0" w:afterAutospacing="0"/>
        <w:ind w:left="-15"/>
        <w:textAlignment w:val="baseline"/>
        <w:rPr>
          <w:rFonts w:ascii="Segoe UI" w:hAnsi="Segoe UI" w:cs="Segoe UI"/>
          <w:b/>
          <w:bCs/>
          <w:color w:val="000000"/>
          <w:sz w:val="18"/>
          <w:szCs w:val="18"/>
        </w:rPr>
      </w:pPr>
    </w:p>
    <w:p w14:paraId="4222E6B0" w14:textId="36431969" w:rsidR="00BC1C0D" w:rsidRDefault="00BC1C0D" w:rsidP="00BC1C0D">
      <w:pPr>
        <w:pStyle w:val="paragraph"/>
        <w:spacing w:before="0" w:beforeAutospacing="0" w:after="0" w:afterAutospacing="0"/>
        <w:ind w:left="-15"/>
        <w:textAlignment w:val="baseline"/>
        <w:rPr>
          <w:rStyle w:val="eop"/>
          <w:rFonts w:ascii="Arial" w:hAnsi="Arial" w:cs="Arial"/>
          <w:color w:val="000000"/>
        </w:rPr>
      </w:pPr>
      <w:r>
        <w:rPr>
          <w:rStyle w:val="normaltextrun"/>
          <w:rFonts w:ascii="Arial" w:hAnsi="Arial" w:cs="Arial"/>
          <w:color w:val="000000"/>
        </w:rPr>
        <w:t xml:space="preserve">Staff must wear face masks when they are anywhere indoors in the public side of the restaurant, café or pub including behind the </w:t>
      </w:r>
      <w:r>
        <w:rPr>
          <w:rStyle w:val="normaltextrun"/>
          <w:rFonts w:ascii="Arial" w:hAnsi="Arial" w:cs="Arial"/>
          <w:color w:val="000000"/>
        </w:rPr>
        <w:lastRenderedPageBreak/>
        <w:t>bar/counter (unless the bar/counter is adequately screened).  Although internal use of the premises by customers is prohibited in the proposed 12</w:t>
      </w:r>
      <w:r>
        <w:rPr>
          <w:rStyle w:val="normaltextrun"/>
          <w:rFonts w:ascii="Arial" w:hAnsi="Arial" w:cs="Arial"/>
          <w:color w:val="000000"/>
          <w:sz w:val="19"/>
          <w:szCs w:val="19"/>
          <w:vertAlign w:val="superscript"/>
        </w:rPr>
        <w:t>th</w:t>
      </w:r>
      <w:r>
        <w:rPr>
          <w:rStyle w:val="normaltextrun"/>
          <w:rFonts w:ascii="Arial" w:hAnsi="Arial" w:cs="Arial"/>
          <w:color w:val="000000"/>
        </w:rPr>
        <w:t> April re-opening, customers may be entering to use the toilet or collect takeaways.  Consequently, you must ensure that staff comply with face covering requirements in those circumstances. </w:t>
      </w:r>
      <w:r>
        <w:rPr>
          <w:rStyle w:val="eop"/>
          <w:rFonts w:ascii="Arial" w:hAnsi="Arial" w:cs="Arial"/>
          <w:color w:val="000000"/>
        </w:rPr>
        <w:t> </w:t>
      </w:r>
    </w:p>
    <w:p w14:paraId="47329AE0" w14:textId="77777777" w:rsidR="005A3B6B" w:rsidRDefault="005A3B6B" w:rsidP="00BC1C0D">
      <w:pPr>
        <w:pStyle w:val="paragraph"/>
        <w:spacing w:before="0" w:beforeAutospacing="0" w:after="0" w:afterAutospacing="0"/>
        <w:ind w:left="-15"/>
        <w:textAlignment w:val="baseline"/>
        <w:rPr>
          <w:rFonts w:ascii="Segoe UI" w:hAnsi="Segoe UI" w:cs="Segoe UI"/>
          <w:color w:val="000000"/>
          <w:sz w:val="18"/>
          <w:szCs w:val="18"/>
        </w:rPr>
      </w:pPr>
    </w:p>
    <w:p w14:paraId="4FF8BF4F" w14:textId="7B6C5305" w:rsidR="00BC1C0D" w:rsidRDefault="00BC1C0D" w:rsidP="00BC1C0D">
      <w:pPr>
        <w:pStyle w:val="paragraph"/>
        <w:spacing w:before="0" w:beforeAutospacing="0" w:after="0" w:afterAutospacing="0"/>
        <w:ind w:left="-15"/>
        <w:textAlignment w:val="baseline"/>
        <w:rPr>
          <w:rStyle w:val="eop"/>
          <w:rFonts w:ascii="Arial" w:hAnsi="Arial" w:cs="Arial"/>
          <w:b/>
          <w:bCs/>
          <w:color w:val="000000"/>
        </w:rPr>
      </w:pPr>
      <w:r>
        <w:rPr>
          <w:rStyle w:val="normaltextrun"/>
          <w:rFonts w:ascii="Arial" w:hAnsi="Arial" w:cs="Arial"/>
          <w:b/>
          <w:bCs/>
          <w:color w:val="000000"/>
          <w:u w:val="single"/>
        </w:rPr>
        <w:t>Face Coverings – for customers</w:t>
      </w:r>
      <w:r>
        <w:rPr>
          <w:rStyle w:val="normaltextrun"/>
          <w:rFonts w:ascii="Arial" w:hAnsi="Arial" w:cs="Arial"/>
          <w:b/>
          <w:bCs/>
          <w:color w:val="000000"/>
        </w:rPr>
        <w:t> </w:t>
      </w:r>
      <w:r>
        <w:rPr>
          <w:rStyle w:val="eop"/>
          <w:rFonts w:ascii="Arial" w:hAnsi="Arial" w:cs="Arial"/>
          <w:b/>
          <w:bCs/>
          <w:color w:val="000000"/>
        </w:rPr>
        <w:t> </w:t>
      </w:r>
    </w:p>
    <w:p w14:paraId="05B9EA3F" w14:textId="77777777" w:rsidR="005A3B6B" w:rsidRDefault="005A3B6B" w:rsidP="00BC1C0D">
      <w:pPr>
        <w:pStyle w:val="paragraph"/>
        <w:spacing w:before="0" w:beforeAutospacing="0" w:after="0" w:afterAutospacing="0"/>
        <w:ind w:left="-15"/>
        <w:textAlignment w:val="baseline"/>
        <w:rPr>
          <w:rFonts w:ascii="Segoe UI" w:hAnsi="Segoe UI" w:cs="Segoe UI"/>
          <w:b/>
          <w:bCs/>
          <w:color w:val="000000"/>
          <w:sz w:val="18"/>
          <w:szCs w:val="18"/>
        </w:rPr>
      </w:pPr>
    </w:p>
    <w:p w14:paraId="14D01D95"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u w:val="single"/>
        </w:rPr>
        <w:t>You should minimise any need for customers to enter your premises</w:t>
      </w:r>
      <w:r>
        <w:rPr>
          <w:rStyle w:val="normaltextrun"/>
          <w:rFonts w:ascii="Arial" w:hAnsi="Arial" w:cs="Arial"/>
          <w:color w:val="000000"/>
        </w:rPr>
        <w:t xml:space="preserve">.  Customers (over 11 years) must wear a face </w:t>
      </w:r>
      <w:proofErr w:type="gramStart"/>
      <w:r>
        <w:rPr>
          <w:rStyle w:val="normaltextrun"/>
          <w:rFonts w:ascii="Arial" w:hAnsi="Arial" w:cs="Arial"/>
          <w:color w:val="000000"/>
        </w:rPr>
        <w:t>covering at all times</w:t>
      </w:r>
      <w:proofErr w:type="gramEnd"/>
      <w:r>
        <w:rPr>
          <w:rStyle w:val="normaltextrun"/>
          <w:rFonts w:ascii="Arial" w:hAnsi="Arial" w:cs="Arial"/>
          <w:color w:val="000000"/>
        </w:rPr>
        <w:t xml:space="preserve"> when they are inside your premises – this should only be for access to toilet facilities or the collection of takeaways (if necessary).  No one who is </w:t>
      </w:r>
      <w:hyperlink r:id="rId30" w:anchor="exemptions-face-coverings" w:tgtFrame="_blank" w:history="1">
        <w:r>
          <w:rPr>
            <w:rStyle w:val="normaltextrun"/>
            <w:rFonts w:ascii="Arial" w:hAnsi="Arial" w:cs="Arial"/>
            <w:color w:val="000000"/>
            <w:u w:val="single"/>
          </w:rPr>
          <w:t>exempt</w:t>
        </w:r>
      </w:hyperlink>
      <w:hyperlink r:id="rId31" w:anchor="exemptions-face-coverings" w:tgtFrame="_blank" w:history="1">
        <w:r>
          <w:rPr>
            <w:rStyle w:val="normaltextrun"/>
            <w:rFonts w:ascii="Arial" w:hAnsi="Arial" w:cs="Arial"/>
            <w:color w:val="000000"/>
          </w:rPr>
          <w:t> </w:t>
        </w:r>
      </w:hyperlink>
      <w:r>
        <w:rPr>
          <w:rStyle w:val="normaltextrun"/>
          <w:rFonts w:ascii="Arial" w:hAnsi="Arial" w:cs="Arial"/>
          <w:color w:val="000000"/>
        </w:rPr>
        <w:t>from wearing a face covering should be denied entry if they are not wearing one. </w:t>
      </w:r>
      <w:r>
        <w:rPr>
          <w:rStyle w:val="eop"/>
          <w:rFonts w:ascii="Arial" w:hAnsi="Arial" w:cs="Arial"/>
          <w:color w:val="000000"/>
        </w:rPr>
        <w:t> </w:t>
      </w:r>
    </w:p>
    <w:p w14:paraId="0F0B957A" w14:textId="485C1714" w:rsidR="00BC1C0D" w:rsidRDefault="00BC1C0D" w:rsidP="00BC1C0D">
      <w:pPr>
        <w:pStyle w:val="paragraph"/>
        <w:spacing w:before="0" w:beforeAutospacing="0" w:after="0" w:afterAutospacing="0"/>
        <w:textAlignment w:val="baseline"/>
        <w:rPr>
          <w:rStyle w:val="eop"/>
          <w:rFonts w:ascii="Arial" w:hAnsi="Arial" w:cs="Arial"/>
          <w:color w:val="0B0C0C"/>
        </w:rPr>
      </w:pPr>
      <w:r>
        <w:rPr>
          <w:rStyle w:val="normaltextrun"/>
          <w:rFonts w:ascii="Arial" w:hAnsi="Arial" w:cs="Arial"/>
          <w:color w:val="0B0C0C"/>
        </w:rPr>
        <w:t>You should take reasonable steps to encourage customer compliance, for example, by way of notices at the entrance and, if necessary, inside the premises. </w:t>
      </w:r>
      <w:r>
        <w:rPr>
          <w:rStyle w:val="eop"/>
          <w:rFonts w:ascii="Arial" w:hAnsi="Arial" w:cs="Arial"/>
          <w:color w:val="0B0C0C"/>
        </w:rPr>
        <w:t> </w:t>
      </w:r>
    </w:p>
    <w:p w14:paraId="0FEE29D8" w14:textId="77777777" w:rsidR="005A3B6B" w:rsidRDefault="005A3B6B" w:rsidP="00BC1C0D">
      <w:pPr>
        <w:pStyle w:val="paragraph"/>
        <w:spacing w:before="0" w:beforeAutospacing="0" w:after="0" w:afterAutospacing="0"/>
        <w:textAlignment w:val="baseline"/>
        <w:rPr>
          <w:rFonts w:ascii="Segoe UI" w:hAnsi="Segoe UI" w:cs="Segoe UI"/>
          <w:color w:val="000000"/>
          <w:sz w:val="18"/>
          <w:szCs w:val="18"/>
        </w:rPr>
      </w:pPr>
    </w:p>
    <w:p w14:paraId="4A723393" w14:textId="77777777" w:rsidR="00BC1C0D" w:rsidRDefault="00BC1C0D" w:rsidP="00BC1C0D">
      <w:pPr>
        <w:pStyle w:val="paragraph"/>
        <w:spacing w:before="0" w:beforeAutospacing="0" w:after="0" w:afterAutospacing="0"/>
        <w:ind w:left="-15"/>
        <w:textAlignment w:val="baseline"/>
        <w:rPr>
          <w:rFonts w:ascii="Segoe UI" w:hAnsi="Segoe UI" w:cs="Segoe UI"/>
          <w:b/>
          <w:bCs/>
          <w:color w:val="000000"/>
          <w:sz w:val="18"/>
          <w:szCs w:val="18"/>
        </w:rPr>
      </w:pPr>
      <w:r>
        <w:rPr>
          <w:rStyle w:val="normaltextrun"/>
          <w:rFonts w:ascii="Arial" w:hAnsi="Arial" w:cs="Arial"/>
          <w:b/>
          <w:bCs/>
          <w:color w:val="000000"/>
          <w:u w:val="single"/>
        </w:rPr>
        <w:t>Preparing for Reopening</w:t>
      </w:r>
      <w:r>
        <w:rPr>
          <w:rStyle w:val="normaltextrun"/>
          <w:rFonts w:ascii="Arial" w:hAnsi="Arial" w:cs="Arial"/>
          <w:b/>
          <w:bCs/>
          <w:color w:val="000000"/>
        </w:rPr>
        <w:t> </w:t>
      </w:r>
      <w:r>
        <w:rPr>
          <w:rStyle w:val="eop"/>
          <w:rFonts w:ascii="Arial" w:hAnsi="Arial" w:cs="Arial"/>
          <w:b/>
          <w:bCs/>
          <w:color w:val="000000"/>
        </w:rPr>
        <w:t> </w:t>
      </w:r>
    </w:p>
    <w:p w14:paraId="1A316878"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5E5E5E"/>
        </w:rPr>
        <w:t> </w:t>
      </w:r>
      <w:r>
        <w:rPr>
          <w:rStyle w:val="eop"/>
          <w:rFonts w:ascii="Arial" w:hAnsi="Arial" w:cs="Arial"/>
          <w:color w:val="5E5E5E"/>
        </w:rPr>
        <w:t> </w:t>
      </w:r>
    </w:p>
    <w:p w14:paraId="748183CE"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The Roadmap provides businesses and the public with plenty of notice to prepare for the gradual removal of restrictions and we should all make best use of the notice period. </w:t>
      </w:r>
      <w:r>
        <w:rPr>
          <w:rStyle w:val="eop"/>
          <w:rFonts w:ascii="Arial" w:hAnsi="Arial" w:cs="Arial"/>
          <w:color w:val="000000"/>
        </w:rPr>
        <w:t> </w:t>
      </w:r>
    </w:p>
    <w:p w14:paraId="27AA693A"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4F93A56B"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 xml:space="preserve">You should consider the following checks and considerations before </w:t>
      </w:r>
      <w:proofErr w:type="gramStart"/>
      <w:r>
        <w:rPr>
          <w:rStyle w:val="normaltextrun"/>
          <w:rFonts w:ascii="Arial" w:hAnsi="Arial" w:cs="Arial"/>
          <w:color w:val="000000"/>
        </w:rPr>
        <w:t>reopening:-</w:t>
      </w:r>
      <w:proofErr w:type="gramEnd"/>
      <w:r>
        <w:rPr>
          <w:rStyle w:val="normaltextrun"/>
          <w:rFonts w:ascii="Arial" w:hAnsi="Arial" w:cs="Arial"/>
          <w:color w:val="000000"/>
        </w:rPr>
        <w:t> </w:t>
      </w:r>
      <w:r>
        <w:rPr>
          <w:rStyle w:val="eop"/>
          <w:rFonts w:ascii="Arial" w:hAnsi="Arial" w:cs="Arial"/>
          <w:color w:val="000000"/>
        </w:rPr>
        <w:t> </w:t>
      </w:r>
    </w:p>
    <w:p w14:paraId="6E3DE16B"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56FDC71F" w14:textId="77777777" w:rsidR="00BC1C0D" w:rsidRDefault="00BC1C0D" w:rsidP="00F30590">
      <w:pPr>
        <w:pStyle w:val="paragraph"/>
        <w:numPr>
          <w:ilvl w:val="0"/>
          <w:numId w:val="11"/>
        </w:numPr>
        <w:spacing w:before="0" w:beforeAutospacing="0" w:after="0" w:afterAutospacing="0"/>
        <w:ind w:left="1276" w:hanging="196"/>
        <w:textAlignment w:val="baseline"/>
        <w:rPr>
          <w:rFonts w:ascii="Arial" w:hAnsi="Arial" w:cs="Arial"/>
          <w:color w:val="000000"/>
        </w:rPr>
      </w:pPr>
      <w:r>
        <w:rPr>
          <w:rStyle w:val="normaltextrun"/>
          <w:rFonts w:ascii="Arial" w:hAnsi="Arial" w:cs="Arial"/>
          <w:color w:val="000000"/>
        </w:rPr>
        <w:lastRenderedPageBreak/>
        <w:t xml:space="preserve">Review your COVID safe measures and risk assessment, including refresher training for staff, </w:t>
      </w:r>
      <w:proofErr w:type="gramStart"/>
      <w:r>
        <w:rPr>
          <w:rStyle w:val="normaltextrun"/>
          <w:rFonts w:ascii="Arial" w:hAnsi="Arial" w:cs="Arial"/>
          <w:color w:val="000000"/>
        </w:rPr>
        <w:t>signage</w:t>
      </w:r>
      <w:proofErr w:type="gramEnd"/>
      <w:r>
        <w:rPr>
          <w:rStyle w:val="normaltextrun"/>
          <w:rFonts w:ascii="Arial" w:hAnsi="Arial" w:cs="Arial"/>
          <w:color w:val="000000"/>
        </w:rPr>
        <w:t xml:space="preserve"> and queue management. </w:t>
      </w:r>
      <w:r>
        <w:rPr>
          <w:rStyle w:val="eop"/>
          <w:rFonts w:ascii="Arial" w:hAnsi="Arial" w:cs="Arial"/>
          <w:color w:val="000000"/>
        </w:rPr>
        <w:t> </w:t>
      </w:r>
    </w:p>
    <w:p w14:paraId="60CCD6D6" w14:textId="77777777" w:rsidR="00BC1C0D" w:rsidRDefault="00BC1C0D" w:rsidP="00F30590">
      <w:pPr>
        <w:pStyle w:val="paragraph"/>
        <w:numPr>
          <w:ilvl w:val="0"/>
          <w:numId w:val="11"/>
        </w:numPr>
        <w:spacing w:before="0" w:beforeAutospacing="0" w:after="0" w:afterAutospacing="0"/>
        <w:ind w:left="1276" w:hanging="196"/>
        <w:textAlignment w:val="baseline"/>
        <w:rPr>
          <w:rFonts w:ascii="Arial" w:hAnsi="Arial" w:cs="Arial"/>
          <w:color w:val="000000"/>
        </w:rPr>
      </w:pPr>
      <w:r>
        <w:rPr>
          <w:rStyle w:val="normaltextrun"/>
          <w:rFonts w:ascii="Arial" w:hAnsi="Arial" w:cs="Arial"/>
          <w:color w:val="000000"/>
        </w:rPr>
        <w:t xml:space="preserve">If you intend to open for outdoor service on or after the </w:t>
      </w:r>
      <w:proofErr w:type="gramStart"/>
      <w:r>
        <w:rPr>
          <w:rStyle w:val="normaltextrun"/>
          <w:rFonts w:ascii="Arial" w:hAnsi="Arial" w:cs="Arial"/>
          <w:color w:val="000000"/>
        </w:rPr>
        <w:t>12</w:t>
      </w:r>
      <w:r>
        <w:rPr>
          <w:rStyle w:val="normaltextrun"/>
          <w:rFonts w:ascii="Arial" w:hAnsi="Arial" w:cs="Arial"/>
          <w:color w:val="000000"/>
          <w:sz w:val="19"/>
          <w:szCs w:val="19"/>
          <w:vertAlign w:val="superscript"/>
        </w:rPr>
        <w:t>th</w:t>
      </w:r>
      <w:proofErr w:type="gramEnd"/>
      <w:r>
        <w:rPr>
          <w:rStyle w:val="normaltextrun"/>
          <w:rFonts w:ascii="Arial" w:hAnsi="Arial" w:cs="Arial"/>
          <w:color w:val="000000"/>
        </w:rPr>
        <w:t> April, you must assess how many customers you can safely accommodate, seated, allowing for adequate social distancing, queue management, ordering and payment.  </w:t>
      </w:r>
      <w:r>
        <w:rPr>
          <w:rStyle w:val="eop"/>
          <w:rFonts w:ascii="Arial" w:hAnsi="Arial" w:cs="Arial"/>
          <w:color w:val="000000"/>
        </w:rPr>
        <w:t> </w:t>
      </w:r>
    </w:p>
    <w:p w14:paraId="2D5AC322" w14:textId="77777777" w:rsidR="00BC1C0D" w:rsidRDefault="00BC1C0D" w:rsidP="00F30590">
      <w:pPr>
        <w:pStyle w:val="paragraph"/>
        <w:numPr>
          <w:ilvl w:val="0"/>
          <w:numId w:val="12"/>
        </w:numPr>
        <w:spacing w:before="0" w:beforeAutospacing="0" w:after="0" w:afterAutospacing="0"/>
        <w:ind w:left="1276" w:hanging="196"/>
        <w:textAlignment w:val="baseline"/>
        <w:rPr>
          <w:rFonts w:ascii="Arial" w:hAnsi="Arial" w:cs="Arial"/>
          <w:color w:val="000000"/>
        </w:rPr>
      </w:pPr>
      <w:r>
        <w:rPr>
          <w:rStyle w:val="normaltextrun"/>
          <w:rFonts w:ascii="Arial" w:hAnsi="Arial" w:cs="Arial"/>
          <w:color w:val="000000"/>
        </w:rPr>
        <w:t>Make sure you have enough trained staff to manage your customers safely and in accordance with the regulations and guidance. Make sure your customers understand your rules and maximum capacity.  </w:t>
      </w:r>
      <w:r>
        <w:rPr>
          <w:rStyle w:val="eop"/>
          <w:rFonts w:ascii="Arial" w:hAnsi="Arial" w:cs="Arial"/>
          <w:color w:val="000000"/>
        </w:rPr>
        <w:t> </w:t>
      </w:r>
    </w:p>
    <w:p w14:paraId="0DFCBEB4" w14:textId="77777777" w:rsidR="00BC1C0D" w:rsidRDefault="00BC1C0D" w:rsidP="00F30590">
      <w:pPr>
        <w:pStyle w:val="paragraph"/>
        <w:numPr>
          <w:ilvl w:val="0"/>
          <w:numId w:val="12"/>
        </w:numPr>
        <w:spacing w:before="0" w:beforeAutospacing="0" w:after="0" w:afterAutospacing="0"/>
        <w:ind w:left="1276" w:hanging="196"/>
        <w:textAlignment w:val="baseline"/>
        <w:rPr>
          <w:rFonts w:ascii="Arial" w:hAnsi="Arial" w:cs="Arial"/>
          <w:color w:val="000000"/>
        </w:rPr>
      </w:pPr>
      <w:r>
        <w:rPr>
          <w:rStyle w:val="normaltextrun"/>
          <w:rFonts w:ascii="Arial" w:hAnsi="Arial" w:cs="Arial"/>
          <w:color w:val="000000"/>
        </w:rPr>
        <w:t>Where possible, let customers know about your rules and seating capacity before you open. Using social media is a good way to get the message out and manage customer expectations. </w:t>
      </w:r>
      <w:r>
        <w:rPr>
          <w:rStyle w:val="eop"/>
          <w:rFonts w:ascii="Arial" w:hAnsi="Arial" w:cs="Arial"/>
          <w:color w:val="000000"/>
        </w:rPr>
        <w:t> </w:t>
      </w:r>
    </w:p>
    <w:p w14:paraId="342CC094" w14:textId="77777777" w:rsidR="00BC1C0D" w:rsidRDefault="00BC1C0D" w:rsidP="00F30590">
      <w:pPr>
        <w:pStyle w:val="paragraph"/>
        <w:numPr>
          <w:ilvl w:val="0"/>
          <w:numId w:val="12"/>
        </w:numPr>
        <w:spacing w:before="0" w:beforeAutospacing="0" w:after="0" w:afterAutospacing="0"/>
        <w:ind w:left="1276" w:hanging="196"/>
        <w:textAlignment w:val="baseline"/>
        <w:rPr>
          <w:rFonts w:ascii="Arial" w:hAnsi="Arial" w:cs="Arial"/>
          <w:color w:val="000000"/>
        </w:rPr>
      </w:pPr>
      <w:r>
        <w:rPr>
          <w:rStyle w:val="normaltextrun"/>
          <w:rFonts w:ascii="Arial" w:hAnsi="Arial" w:cs="Arial"/>
          <w:color w:val="000000"/>
        </w:rPr>
        <w:t>Make sure you have systems in place to take orders and payments at the table. </w:t>
      </w:r>
      <w:r>
        <w:rPr>
          <w:rStyle w:val="eop"/>
          <w:rFonts w:ascii="Arial" w:hAnsi="Arial" w:cs="Arial"/>
          <w:color w:val="000000"/>
        </w:rPr>
        <w:t> </w:t>
      </w:r>
    </w:p>
    <w:p w14:paraId="33E4C8A8" w14:textId="77777777" w:rsidR="00BC1C0D" w:rsidRDefault="00BC1C0D" w:rsidP="00F30590">
      <w:pPr>
        <w:pStyle w:val="paragraph"/>
        <w:numPr>
          <w:ilvl w:val="0"/>
          <w:numId w:val="12"/>
        </w:numPr>
        <w:spacing w:before="0" w:beforeAutospacing="0" w:after="0" w:afterAutospacing="0"/>
        <w:ind w:left="1276" w:hanging="196"/>
        <w:textAlignment w:val="baseline"/>
        <w:rPr>
          <w:rFonts w:ascii="Arial" w:hAnsi="Arial" w:cs="Arial"/>
          <w:color w:val="000000"/>
        </w:rPr>
      </w:pPr>
      <w:r>
        <w:rPr>
          <w:rStyle w:val="normaltextrun"/>
          <w:rFonts w:ascii="Arial" w:hAnsi="Arial" w:cs="Arial"/>
          <w:color w:val="000000"/>
        </w:rPr>
        <w:t xml:space="preserve">If you provide food, ensure your kitchen staff review your food supplies for durability dates, </w:t>
      </w:r>
      <w:proofErr w:type="gramStart"/>
      <w:r>
        <w:rPr>
          <w:rStyle w:val="normaltextrun"/>
          <w:rFonts w:ascii="Arial" w:hAnsi="Arial" w:cs="Arial"/>
          <w:color w:val="000000"/>
        </w:rPr>
        <w:t>condition</w:t>
      </w:r>
      <w:proofErr w:type="gramEnd"/>
      <w:r>
        <w:rPr>
          <w:rStyle w:val="normaltextrun"/>
          <w:rFonts w:ascii="Arial" w:hAnsi="Arial" w:cs="Arial"/>
          <w:color w:val="000000"/>
        </w:rPr>
        <w:t xml:space="preserve"> and labelling. </w:t>
      </w:r>
      <w:r>
        <w:rPr>
          <w:rStyle w:val="eop"/>
          <w:rFonts w:ascii="Arial" w:hAnsi="Arial" w:cs="Arial"/>
          <w:color w:val="000000"/>
        </w:rPr>
        <w:t> </w:t>
      </w:r>
    </w:p>
    <w:p w14:paraId="6AF2952B" w14:textId="77777777" w:rsidR="00BC1C0D" w:rsidRDefault="00BC1C0D" w:rsidP="00F30590">
      <w:pPr>
        <w:pStyle w:val="paragraph"/>
        <w:numPr>
          <w:ilvl w:val="0"/>
          <w:numId w:val="12"/>
        </w:numPr>
        <w:spacing w:before="0" w:beforeAutospacing="0" w:after="0" w:afterAutospacing="0"/>
        <w:ind w:left="1276" w:hanging="196"/>
        <w:textAlignment w:val="baseline"/>
        <w:rPr>
          <w:rFonts w:ascii="Arial" w:hAnsi="Arial" w:cs="Arial"/>
          <w:color w:val="000000"/>
        </w:rPr>
      </w:pPr>
      <w:r>
        <w:rPr>
          <w:rStyle w:val="normaltextrun"/>
          <w:rFonts w:ascii="Arial" w:hAnsi="Arial" w:cs="Arial"/>
          <w:color w:val="000000"/>
        </w:rPr>
        <w:t>Check for any pest activity. </w:t>
      </w:r>
      <w:r>
        <w:rPr>
          <w:rStyle w:val="eop"/>
          <w:rFonts w:ascii="Arial" w:hAnsi="Arial" w:cs="Arial"/>
          <w:color w:val="000000"/>
        </w:rPr>
        <w:t> </w:t>
      </w:r>
    </w:p>
    <w:p w14:paraId="77517F0A" w14:textId="77777777" w:rsidR="00BC1C0D" w:rsidRDefault="00BC1C0D" w:rsidP="00F30590">
      <w:pPr>
        <w:pStyle w:val="paragraph"/>
        <w:numPr>
          <w:ilvl w:val="0"/>
          <w:numId w:val="13"/>
        </w:numPr>
        <w:spacing w:before="0" w:beforeAutospacing="0" w:after="0" w:afterAutospacing="0"/>
        <w:ind w:left="1276" w:hanging="196"/>
        <w:textAlignment w:val="baseline"/>
        <w:rPr>
          <w:rFonts w:ascii="Arial" w:hAnsi="Arial" w:cs="Arial"/>
          <w:color w:val="000000"/>
        </w:rPr>
      </w:pPr>
      <w:r>
        <w:rPr>
          <w:rStyle w:val="normaltextrun"/>
          <w:rFonts w:ascii="Arial" w:hAnsi="Arial" w:cs="Arial"/>
          <w:color w:val="000000"/>
        </w:rPr>
        <w:t>Make sure your staff have the necessary food, safety and COVID awareness training. Refreshers courses are recommended for all. </w:t>
      </w:r>
      <w:r>
        <w:rPr>
          <w:rStyle w:val="eop"/>
          <w:rFonts w:ascii="Arial" w:hAnsi="Arial" w:cs="Arial"/>
          <w:color w:val="000000"/>
        </w:rPr>
        <w:t> </w:t>
      </w:r>
    </w:p>
    <w:p w14:paraId="0C839C8B" w14:textId="77777777" w:rsidR="00BC1C0D" w:rsidRDefault="00BC1C0D" w:rsidP="00F30590">
      <w:pPr>
        <w:pStyle w:val="paragraph"/>
        <w:numPr>
          <w:ilvl w:val="0"/>
          <w:numId w:val="13"/>
        </w:numPr>
        <w:spacing w:before="0" w:beforeAutospacing="0" w:after="0" w:afterAutospacing="0"/>
        <w:ind w:left="1276" w:hanging="196"/>
        <w:textAlignment w:val="baseline"/>
        <w:rPr>
          <w:rFonts w:ascii="Arial" w:hAnsi="Arial" w:cs="Arial"/>
          <w:color w:val="000000"/>
        </w:rPr>
      </w:pPr>
      <w:r>
        <w:rPr>
          <w:rStyle w:val="normaltextrun"/>
          <w:rFonts w:ascii="Arial" w:hAnsi="Arial" w:cs="Arial"/>
          <w:color w:val="000000"/>
        </w:rPr>
        <w:t>Carry out a deep clean of your kitchen ready for trading. </w:t>
      </w:r>
      <w:r>
        <w:rPr>
          <w:rStyle w:val="eop"/>
          <w:rFonts w:ascii="Arial" w:hAnsi="Arial" w:cs="Arial"/>
          <w:color w:val="000000"/>
        </w:rPr>
        <w:t> </w:t>
      </w:r>
    </w:p>
    <w:p w14:paraId="3019485B" w14:textId="77777777" w:rsidR="00BC1C0D" w:rsidRDefault="00BC1C0D" w:rsidP="00F30590">
      <w:pPr>
        <w:pStyle w:val="paragraph"/>
        <w:numPr>
          <w:ilvl w:val="0"/>
          <w:numId w:val="13"/>
        </w:numPr>
        <w:spacing w:before="0" w:beforeAutospacing="0" w:after="0" w:afterAutospacing="0"/>
        <w:ind w:left="1276" w:hanging="196"/>
        <w:textAlignment w:val="baseline"/>
        <w:rPr>
          <w:rFonts w:ascii="Arial" w:hAnsi="Arial" w:cs="Arial"/>
          <w:color w:val="000000"/>
        </w:rPr>
      </w:pPr>
      <w:r>
        <w:rPr>
          <w:rStyle w:val="normaltextrun"/>
          <w:rFonts w:ascii="Arial" w:hAnsi="Arial" w:cs="Arial"/>
          <w:color w:val="000000"/>
        </w:rPr>
        <w:t xml:space="preserve">Review your menu and allergens controls. </w:t>
      </w:r>
      <w:proofErr w:type="gramStart"/>
      <w:r>
        <w:rPr>
          <w:rStyle w:val="normaltextrun"/>
          <w:rFonts w:ascii="Arial" w:hAnsi="Arial" w:cs="Arial"/>
          <w:color w:val="000000"/>
        </w:rPr>
        <w:t>It’s</w:t>
      </w:r>
      <w:proofErr w:type="gramEnd"/>
      <w:r>
        <w:rPr>
          <w:rStyle w:val="normaltextrun"/>
          <w:rFonts w:ascii="Arial" w:hAnsi="Arial" w:cs="Arial"/>
          <w:color w:val="000000"/>
        </w:rPr>
        <w:t xml:space="preserve"> recommended to keep your menu simple. </w:t>
      </w:r>
      <w:r>
        <w:rPr>
          <w:rStyle w:val="eop"/>
          <w:rFonts w:ascii="Arial" w:hAnsi="Arial" w:cs="Arial"/>
          <w:color w:val="000000"/>
        </w:rPr>
        <w:t> </w:t>
      </w:r>
    </w:p>
    <w:p w14:paraId="54F985F4" w14:textId="77777777" w:rsidR="00BC1C0D" w:rsidRDefault="00BC1C0D" w:rsidP="00F30590">
      <w:pPr>
        <w:pStyle w:val="paragraph"/>
        <w:numPr>
          <w:ilvl w:val="0"/>
          <w:numId w:val="13"/>
        </w:numPr>
        <w:spacing w:before="0" w:beforeAutospacing="0" w:after="0" w:afterAutospacing="0"/>
        <w:ind w:left="1276" w:hanging="196"/>
        <w:textAlignment w:val="baseline"/>
        <w:rPr>
          <w:rFonts w:ascii="Arial" w:hAnsi="Arial" w:cs="Arial"/>
          <w:color w:val="000000"/>
        </w:rPr>
      </w:pPr>
      <w:r>
        <w:rPr>
          <w:rStyle w:val="normaltextrun"/>
          <w:rFonts w:ascii="Arial" w:hAnsi="Arial" w:cs="Arial"/>
          <w:color w:val="000000"/>
        </w:rPr>
        <w:t>Consider introducing COVID testing for your staff.</w:t>
      </w:r>
      <w:r>
        <w:rPr>
          <w:rStyle w:val="normaltextrun"/>
          <w:rFonts w:ascii="Arial" w:hAnsi="Arial" w:cs="Arial"/>
          <w:color w:val="000000"/>
          <w:sz w:val="22"/>
          <w:szCs w:val="22"/>
        </w:rPr>
        <w:t> </w:t>
      </w:r>
      <w:r>
        <w:rPr>
          <w:rStyle w:val="eop"/>
          <w:rFonts w:ascii="Arial" w:hAnsi="Arial" w:cs="Arial"/>
          <w:color w:val="000000"/>
          <w:sz w:val="22"/>
          <w:szCs w:val="22"/>
        </w:rPr>
        <w:t> </w:t>
      </w:r>
    </w:p>
    <w:p w14:paraId="75C97E47" w14:textId="77777777" w:rsidR="00B04F5E" w:rsidRDefault="00BC1C0D" w:rsidP="00F30590">
      <w:pPr>
        <w:pStyle w:val="paragraph"/>
        <w:numPr>
          <w:ilvl w:val="0"/>
          <w:numId w:val="13"/>
        </w:numPr>
        <w:spacing w:before="0" w:beforeAutospacing="0" w:after="0" w:afterAutospacing="0"/>
        <w:ind w:left="1276" w:hanging="196"/>
        <w:textAlignment w:val="baseline"/>
        <w:rPr>
          <w:rStyle w:val="normaltextrun"/>
          <w:rFonts w:ascii="Arial" w:hAnsi="Arial" w:cs="Arial"/>
          <w:color w:val="000000"/>
        </w:rPr>
      </w:pPr>
      <w:r>
        <w:rPr>
          <w:rStyle w:val="normaltextrun"/>
          <w:rFonts w:ascii="Arial" w:hAnsi="Arial" w:cs="Arial"/>
          <w:color w:val="000000"/>
        </w:rPr>
        <w:t xml:space="preserve">We understand it will likely remain mandatory to display the NHS Test and Trace QR poster and this will need to be positioned somewhere easily accessible for customers and where it does not cause a pinch point for queuing. You are advised to display </w:t>
      </w:r>
      <w:proofErr w:type="gramStart"/>
      <w:r>
        <w:rPr>
          <w:rStyle w:val="normaltextrun"/>
          <w:rFonts w:ascii="Arial" w:hAnsi="Arial" w:cs="Arial"/>
          <w:color w:val="000000"/>
        </w:rPr>
        <w:t>a number of</w:t>
      </w:r>
      <w:proofErr w:type="gramEnd"/>
      <w:r>
        <w:rPr>
          <w:rStyle w:val="normaltextrun"/>
          <w:rFonts w:ascii="Arial" w:hAnsi="Arial" w:cs="Arial"/>
          <w:color w:val="000000"/>
        </w:rPr>
        <w:t xml:space="preserve"> the posters around your venue. For those customers that cannot use the NHS Test and Trace app, you must have a method of manual recording.  You can create your free NHS Test and Trace QR code poster at </w:t>
      </w:r>
      <w:hyperlink r:id="rId32" w:tgtFrame="_blank" w:history="1">
        <w:r>
          <w:rPr>
            <w:rStyle w:val="normaltextrun"/>
            <w:rFonts w:ascii="Arial" w:hAnsi="Arial" w:cs="Arial"/>
            <w:color w:val="0000FF"/>
            <w:u w:val="single"/>
          </w:rPr>
          <w:t>https://www.gov.uk/create</w:t>
        </w:r>
      </w:hyperlink>
      <w:hyperlink r:id="rId33" w:tgtFrame="_blank" w:history="1">
        <w:r>
          <w:rPr>
            <w:rStyle w:val="normaltextrun"/>
            <w:rFonts w:ascii="Arial" w:hAnsi="Arial" w:cs="Arial"/>
            <w:color w:val="0000FF"/>
            <w:u w:val="single"/>
          </w:rPr>
          <w:t>-</w:t>
        </w:r>
      </w:hyperlink>
      <w:hyperlink r:id="rId34" w:tgtFrame="_blank" w:history="1">
        <w:r>
          <w:rPr>
            <w:rStyle w:val="normaltextrun"/>
            <w:rFonts w:ascii="Arial" w:hAnsi="Arial" w:cs="Arial"/>
            <w:color w:val="0000FF"/>
            <w:u w:val="single"/>
          </w:rPr>
          <w:t>coronavirus</w:t>
        </w:r>
      </w:hyperlink>
      <w:hyperlink r:id="rId35" w:tgtFrame="_blank" w:history="1">
        <w:r>
          <w:rPr>
            <w:rStyle w:val="normaltextrun"/>
            <w:rFonts w:ascii="Arial" w:hAnsi="Arial" w:cs="Arial"/>
            <w:color w:val="0000FF"/>
            <w:u w:val="single"/>
          </w:rPr>
          <w:t>-</w:t>
        </w:r>
      </w:hyperlink>
      <w:hyperlink r:id="rId36" w:tgtFrame="_blank" w:history="1">
        <w:r>
          <w:rPr>
            <w:rStyle w:val="normaltextrun"/>
            <w:rFonts w:ascii="Arial" w:hAnsi="Arial" w:cs="Arial"/>
            <w:color w:val="0000FF"/>
            <w:u w:val="single"/>
          </w:rPr>
          <w:t>qr</w:t>
        </w:r>
      </w:hyperlink>
      <w:hyperlink r:id="rId37" w:tgtFrame="_blank" w:history="1">
        <w:r>
          <w:rPr>
            <w:rStyle w:val="normaltextrun"/>
            <w:rFonts w:ascii="Arial" w:hAnsi="Arial" w:cs="Arial"/>
            <w:color w:val="0000FF"/>
            <w:u w:val="single"/>
          </w:rPr>
          <w:t>-</w:t>
        </w:r>
      </w:hyperlink>
      <w:hyperlink r:id="rId38" w:tgtFrame="_blank" w:history="1">
        <w:r>
          <w:rPr>
            <w:rStyle w:val="normaltextrun"/>
            <w:rFonts w:ascii="Arial" w:hAnsi="Arial" w:cs="Arial"/>
            <w:color w:val="0000FF"/>
            <w:u w:val="single"/>
          </w:rPr>
          <w:t>poster</w:t>
        </w:r>
      </w:hyperlink>
      <w:hyperlink r:id="rId39" w:tgtFrame="_blank" w:history="1">
        <w:r>
          <w:rPr>
            <w:rStyle w:val="normaltextrun"/>
            <w:rFonts w:ascii="Arial" w:hAnsi="Arial" w:cs="Arial"/>
            <w:color w:val="000000"/>
          </w:rPr>
          <w:t>.</w:t>
        </w:r>
      </w:hyperlink>
      <w:r>
        <w:rPr>
          <w:rStyle w:val="normaltextrun"/>
          <w:rFonts w:ascii="Arial" w:hAnsi="Arial" w:cs="Arial"/>
          <w:color w:val="000000"/>
        </w:rPr>
        <w:t>  </w:t>
      </w:r>
    </w:p>
    <w:p w14:paraId="0394B2A4" w14:textId="55AE8738" w:rsidR="00BC1C0D" w:rsidRDefault="00B04F5E" w:rsidP="00F30590">
      <w:pPr>
        <w:pStyle w:val="paragraph"/>
        <w:numPr>
          <w:ilvl w:val="0"/>
          <w:numId w:val="13"/>
        </w:numPr>
        <w:spacing w:before="0" w:beforeAutospacing="0" w:after="0" w:afterAutospacing="0"/>
        <w:ind w:left="1276" w:hanging="196"/>
        <w:textAlignment w:val="baseline"/>
        <w:rPr>
          <w:rStyle w:val="eop"/>
          <w:rFonts w:ascii="Arial" w:hAnsi="Arial" w:cs="Arial"/>
          <w:color w:val="000000"/>
        </w:rPr>
      </w:pPr>
      <w:r>
        <w:rPr>
          <w:rStyle w:val="normaltextrun"/>
          <w:rFonts w:ascii="Arial" w:hAnsi="Arial" w:cs="Arial"/>
          <w:b/>
          <w:bCs/>
          <w:color w:val="000000"/>
        </w:rPr>
        <w:t>Please ensure that you check your licence condition</w:t>
      </w:r>
      <w:r w:rsidR="00682C6E">
        <w:rPr>
          <w:rStyle w:val="normaltextrun"/>
          <w:rFonts w:ascii="Arial" w:hAnsi="Arial" w:cs="Arial"/>
          <w:b/>
          <w:bCs/>
          <w:color w:val="000000"/>
        </w:rPr>
        <w:t xml:space="preserve">s and plans to ensure that </w:t>
      </w:r>
      <w:r w:rsidR="00C6656E">
        <w:rPr>
          <w:rStyle w:val="normaltextrun"/>
          <w:rFonts w:ascii="Arial" w:hAnsi="Arial" w:cs="Arial"/>
          <w:b/>
          <w:bCs/>
          <w:color w:val="000000"/>
        </w:rPr>
        <w:t>you can</w:t>
      </w:r>
      <w:r w:rsidR="00682C6E">
        <w:rPr>
          <w:rStyle w:val="normaltextrun"/>
          <w:rFonts w:ascii="Arial" w:hAnsi="Arial" w:cs="Arial"/>
          <w:b/>
          <w:bCs/>
          <w:color w:val="000000"/>
        </w:rPr>
        <w:t xml:space="preserve"> use outside areas. If your licensable plan does not include </w:t>
      </w:r>
      <w:r w:rsidR="00F93A2C">
        <w:rPr>
          <w:rStyle w:val="normaltextrun"/>
          <w:rFonts w:ascii="Arial" w:hAnsi="Arial" w:cs="Arial"/>
          <w:b/>
          <w:bCs/>
          <w:color w:val="000000"/>
        </w:rPr>
        <w:t xml:space="preserve">the outside </w:t>
      </w:r>
      <w:r w:rsidR="00C6656E">
        <w:rPr>
          <w:rStyle w:val="normaltextrun"/>
          <w:rFonts w:ascii="Arial" w:hAnsi="Arial" w:cs="Arial"/>
          <w:b/>
          <w:bCs/>
          <w:color w:val="000000"/>
        </w:rPr>
        <w:t>are,</w:t>
      </w:r>
      <w:r w:rsidR="00F93A2C">
        <w:rPr>
          <w:rStyle w:val="normaltextrun"/>
          <w:rFonts w:ascii="Arial" w:hAnsi="Arial" w:cs="Arial"/>
          <w:b/>
          <w:bCs/>
          <w:color w:val="000000"/>
        </w:rPr>
        <w:t xml:space="preserve"> they will need to ensure you have off sales on your licence</w:t>
      </w:r>
      <w:r w:rsidR="00BC1C0D">
        <w:rPr>
          <w:rStyle w:val="eop"/>
          <w:rFonts w:ascii="Arial" w:hAnsi="Arial" w:cs="Arial"/>
          <w:color w:val="000000"/>
        </w:rPr>
        <w:t> </w:t>
      </w:r>
    </w:p>
    <w:p w14:paraId="3DADDD87" w14:textId="77777777" w:rsidR="00F30590" w:rsidRDefault="00F30590" w:rsidP="00C6656E">
      <w:pPr>
        <w:pStyle w:val="paragraph"/>
        <w:spacing w:before="0" w:beforeAutospacing="0" w:after="0" w:afterAutospacing="0"/>
        <w:ind w:left="1276"/>
        <w:textAlignment w:val="baseline"/>
        <w:rPr>
          <w:rFonts w:ascii="Arial" w:hAnsi="Arial" w:cs="Arial"/>
          <w:color w:val="000000"/>
        </w:rPr>
      </w:pPr>
    </w:p>
    <w:p w14:paraId="7A95FE9D" w14:textId="23865B2B" w:rsidR="00BC1C0D" w:rsidRDefault="00BC1C0D" w:rsidP="00BC1C0D">
      <w:pPr>
        <w:pStyle w:val="paragraph"/>
        <w:spacing w:before="0" w:beforeAutospacing="0" w:after="0" w:afterAutospacing="0"/>
        <w:ind w:left="-15"/>
        <w:textAlignment w:val="baseline"/>
        <w:rPr>
          <w:rStyle w:val="eop"/>
          <w:rFonts w:ascii="Arial" w:hAnsi="Arial" w:cs="Arial"/>
          <w:b/>
          <w:bCs/>
          <w:color w:val="000000"/>
        </w:rPr>
      </w:pPr>
      <w:r>
        <w:rPr>
          <w:rStyle w:val="normaltextrun"/>
          <w:rFonts w:ascii="Arial" w:hAnsi="Arial" w:cs="Arial"/>
          <w:b/>
          <w:bCs/>
          <w:color w:val="000000"/>
          <w:u w:val="single"/>
        </w:rPr>
        <w:t>Grants</w:t>
      </w:r>
      <w:r>
        <w:rPr>
          <w:rStyle w:val="normaltextrun"/>
          <w:rFonts w:ascii="Arial" w:hAnsi="Arial" w:cs="Arial"/>
          <w:b/>
          <w:bCs/>
          <w:color w:val="000000"/>
        </w:rPr>
        <w:t> </w:t>
      </w:r>
      <w:r>
        <w:rPr>
          <w:rStyle w:val="eop"/>
          <w:rFonts w:ascii="Arial" w:hAnsi="Arial" w:cs="Arial"/>
          <w:b/>
          <w:bCs/>
          <w:color w:val="000000"/>
        </w:rPr>
        <w:t> </w:t>
      </w:r>
    </w:p>
    <w:p w14:paraId="746442B4" w14:textId="77777777" w:rsidR="00C6656E" w:rsidRDefault="00C6656E" w:rsidP="00BC1C0D">
      <w:pPr>
        <w:pStyle w:val="paragraph"/>
        <w:spacing w:before="0" w:beforeAutospacing="0" w:after="0" w:afterAutospacing="0"/>
        <w:ind w:left="-15"/>
        <w:textAlignment w:val="baseline"/>
        <w:rPr>
          <w:rFonts w:ascii="Segoe UI" w:hAnsi="Segoe UI" w:cs="Segoe UI"/>
          <w:b/>
          <w:bCs/>
          <w:color w:val="000000"/>
          <w:sz w:val="18"/>
          <w:szCs w:val="18"/>
        </w:rPr>
      </w:pPr>
    </w:p>
    <w:p w14:paraId="6755C059"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Businesses should visit</w:t>
      </w:r>
      <w:hyperlink r:id="rId40" w:tgtFrame="_blank" w:history="1">
        <w:r>
          <w:rPr>
            <w:rStyle w:val="normaltextrun"/>
            <w:rFonts w:ascii="Arial" w:hAnsi="Arial" w:cs="Arial"/>
            <w:color w:val="000000"/>
          </w:rPr>
          <w:t> </w:t>
        </w:r>
      </w:hyperlink>
      <w:hyperlink r:id="rId41" w:tgtFrame="_blank" w:history="1">
        <w:r>
          <w:rPr>
            <w:rStyle w:val="normaltextrun"/>
            <w:rFonts w:ascii="Arial" w:hAnsi="Arial" w:cs="Arial"/>
            <w:color w:val="0000FF"/>
            <w:u w:val="single"/>
          </w:rPr>
          <w:t>Business Support Grants · Colchester Borough Council</w:t>
        </w:r>
      </w:hyperlink>
      <w:hyperlink r:id="rId42" w:tgtFrame="_blank" w:history="1">
        <w:r>
          <w:rPr>
            <w:rStyle w:val="normaltextrun"/>
            <w:rFonts w:ascii="Arial" w:hAnsi="Arial" w:cs="Arial"/>
            <w:b/>
            <w:bCs/>
            <w:color w:val="000000"/>
          </w:rPr>
          <w:t> </w:t>
        </w:r>
      </w:hyperlink>
      <w:r>
        <w:rPr>
          <w:rStyle w:val="normaltextrun"/>
          <w:rFonts w:ascii="Arial" w:hAnsi="Arial" w:cs="Arial"/>
          <w:color w:val="000000"/>
        </w:rPr>
        <w:t>to find out more about grant schemes, the criteria and application process. </w:t>
      </w:r>
      <w:r>
        <w:rPr>
          <w:rStyle w:val="eop"/>
          <w:rFonts w:ascii="Arial" w:hAnsi="Arial" w:cs="Arial"/>
          <w:color w:val="000000"/>
        </w:rPr>
        <w:t> </w:t>
      </w:r>
    </w:p>
    <w:p w14:paraId="5FC10526"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0AEF7573" w14:textId="455FFB89" w:rsidR="00BC1C0D" w:rsidRDefault="00BC1C0D" w:rsidP="00BC1C0D">
      <w:pPr>
        <w:pStyle w:val="paragraph"/>
        <w:spacing w:before="0" w:beforeAutospacing="0" w:after="0" w:afterAutospacing="0"/>
        <w:ind w:left="-15"/>
        <w:textAlignment w:val="baseline"/>
        <w:rPr>
          <w:rStyle w:val="eop"/>
          <w:rFonts w:ascii="Arial" w:hAnsi="Arial" w:cs="Arial"/>
          <w:b/>
          <w:bCs/>
          <w:color w:val="000000"/>
        </w:rPr>
      </w:pPr>
      <w:r>
        <w:rPr>
          <w:rStyle w:val="normaltextrun"/>
          <w:rFonts w:ascii="Arial" w:hAnsi="Arial" w:cs="Arial"/>
          <w:b/>
          <w:bCs/>
          <w:color w:val="000000"/>
          <w:u w:val="single"/>
        </w:rPr>
        <w:t>Further Assistance</w:t>
      </w:r>
      <w:r>
        <w:rPr>
          <w:rStyle w:val="normaltextrun"/>
          <w:rFonts w:ascii="Arial" w:hAnsi="Arial" w:cs="Arial"/>
          <w:b/>
          <w:bCs/>
          <w:color w:val="000000"/>
        </w:rPr>
        <w:t> </w:t>
      </w:r>
      <w:r>
        <w:rPr>
          <w:rStyle w:val="eop"/>
          <w:rFonts w:ascii="Arial" w:hAnsi="Arial" w:cs="Arial"/>
          <w:b/>
          <w:bCs/>
          <w:color w:val="000000"/>
        </w:rPr>
        <w:t> </w:t>
      </w:r>
    </w:p>
    <w:p w14:paraId="0E419243" w14:textId="77777777" w:rsidR="00C6656E" w:rsidRDefault="00C6656E" w:rsidP="00BC1C0D">
      <w:pPr>
        <w:pStyle w:val="paragraph"/>
        <w:spacing w:before="0" w:beforeAutospacing="0" w:after="0" w:afterAutospacing="0"/>
        <w:ind w:left="-15"/>
        <w:textAlignment w:val="baseline"/>
        <w:rPr>
          <w:rFonts w:ascii="Segoe UI" w:hAnsi="Segoe UI" w:cs="Segoe UI"/>
          <w:b/>
          <w:bCs/>
          <w:color w:val="000000"/>
          <w:sz w:val="18"/>
          <w:szCs w:val="18"/>
        </w:rPr>
      </w:pPr>
    </w:p>
    <w:p w14:paraId="59835CF4" w14:textId="77777777" w:rsidR="00C6656E" w:rsidRDefault="00BC1C0D" w:rsidP="00BC1C0D">
      <w:pPr>
        <w:pStyle w:val="paragraph"/>
        <w:spacing w:before="0" w:beforeAutospacing="0" w:after="0" w:afterAutospacing="0"/>
        <w:ind w:left="-15"/>
        <w:textAlignment w:val="baseline"/>
        <w:rPr>
          <w:rStyle w:val="normaltextrun"/>
          <w:rFonts w:ascii="Arial" w:hAnsi="Arial" w:cs="Arial"/>
          <w:color w:val="000000"/>
        </w:rPr>
      </w:pPr>
      <w:r>
        <w:rPr>
          <w:rStyle w:val="normaltextrun"/>
          <w:rFonts w:ascii="Arial" w:hAnsi="Arial" w:cs="Arial"/>
          <w:color w:val="000000"/>
        </w:rPr>
        <w:t xml:space="preserve">We appreciate that once again there is a lot of information to take in and what we have provided may not answer </w:t>
      </w:r>
      <w:proofErr w:type="gramStart"/>
      <w:r>
        <w:rPr>
          <w:rStyle w:val="normaltextrun"/>
          <w:rFonts w:ascii="Arial" w:hAnsi="Arial" w:cs="Arial"/>
          <w:color w:val="000000"/>
        </w:rPr>
        <w:t>all of</w:t>
      </w:r>
      <w:proofErr w:type="gramEnd"/>
      <w:r>
        <w:rPr>
          <w:rStyle w:val="normaltextrun"/>
          <w:rFonts w:ascii="Arial" w:hAnsi="Arial" w:cs="Arial"/>
          <w:color w:val="000000"/>
        </w:rPr>
        <w:t xml:space="preserve"> your questions.  </w:t>
      </w:r>
    </w:p>
    <w:p w14:paraId="1F796CCF" w14:textId="0494BF81"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eop"/>
          <w:rFonts w:ascii="Arial" w:hAnsi="Arial" w:cs="Arial"/>
          <w:color w:val="000000"/>
        </w:rPr>
        <w:t> </w:t>
      </w:r>
    </w:p>
    <w:p w14:paraId="385CA42D" w14:textId="77777777" w:rsidR="00C6656E" w:rsidRDefault="00BC1C0D" w:rsidP="00BC1C0D">
      <w:pPr>
        <w:pStyle w:val="paragraph"/>
        <w:spacing w:before="0" w:beforeAutospacing="0" w:after="0" w:afterAutospacing="0"/>
        <w:ind w:left="-15"/>
        <w:textAlignment w:val="baseline"/>
        <w:rPr>
          <w:rStyle w:val="normaltextrun"/>
          <w:rFonts w:ascii="Arial" w:hAnsi="Arial" w:cs="Arial"/>
          <w:color w:val="000000"/>
        </w:rPr>
      </w:pPr>
      <w:r>
        <w:rPr>
          <w:rStyle w:val="normaltextrun"/>
          <w:rFonts w:ascii="Arial" w:hAnsi="Arial" w:cs="Arial"/>
          <w:color w:val="000000"/>
        </w:rPr>
        <w:t>Please remember you can sign up to our Colchester Borough Council group to keep you with the latest updates: </w:t>
      </w:r>
      <w:hyperlink r:id="rId43" w:tgtFrame="_blank" w:history="1">
        <w:r>
          <w:rPr>
            <w:rStyle w:val="normaltextrun"/>
            <w:rFonts w:ascii="Arial" w:hAnsi="Arial" w:cs="Arial"/>
            <w:color w:val="0000FF"/>
            <w:u w:val="single"/>
          </w:rPr>
          <w:t>Social Media · Colchester Borough Council</w:t>
        </w:r>
      </w:hyperlink>
      <w:hyperlink r:id="rId44" w:tgtFrame="_blank" w:history="1">
        <w:r>
          <w:rPr>
            <w:rStyle w:val="normaltextrun"/>
            <w:rFonts w:ascii="Arial" w:hAnsi="Arial" w:cs="Arial"/>
            <w:color w:val="000000"/>
          </w:rPr>
          <w:t> </w:t>
        </w:r>
      </w:hyperlink>
    </w:p>
    <w:p w14:paraId="1050053D" w14:textId="1F91D31C"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2E077BBB" w14:textId="47CB3B67" w:rsidR="00F964AE" w:rsidRDefault="00BC1C0D" w:rsidP="00F964AE">
      <w:pPr>
        <w:pStyle w:val="paragraph"/>
        <w:spacing w:before="0" w:beforeAutospacing="0" w:after="0" w:afterAutospacing="0"/>
        <w:ind w:left="-15"/>
        <w:textAlignment w:val="baseline"/>
        <w:rPr>
          <w:rStyle w:val="normaltextrun"/>
          <w:rFonts w:ascii="Arial" w:hAnsi="Arial" w:cs="Arial"/>
          <w:color w:val="000000"/>
        </w:rPr>
      </w:pPr>
      <w:r>
        <w:rPr>
          <w:rStyle w:val="normaltextrun"/>
          <w:rFonts w:ascii="Arial" w:hAnsi="Arial" w:cs="Arial"/>
          <w:color w:val="000000"/>
        </w:rPr>
        <w:t xml:space="preserve">If you have any questions, we are here to help and support you.  Please contact Licensing, </w:t>
      </w:r>
      <w:proofErr w:type="gramStart"/>
      <w:r>
        <w:rPr>
          <w:rStyle w:val="normaltextrun"/>
          <w:rFonts w:ascii="Arial" w:hAnsi="Arial" w:cs="Arial"/>
          <w:color w:val="000000"/>
        </w:rPr>
        <w:t>Food</w:t>
      </w:r>
      <w:proofErr w:type="gramEnd"/>
      <w:r>
        <w:rPr>
          <w:rStyle w:val="normaltextrun"/>
          <w:rFonts w:ascii="Arial" w:hAnsi="Arial" w:cs="Arial"/>
          <w:color w:val="000000"/>
        </w:rPr>
        <w:t xml:space="preserve"> and safety</w:t>
      </w:r>
      <w:r w:rsidR="00F964AE">
        <w:rPr>
          <w:rStyle w:val="normaltextrun"/>
          <w:rFonts w:ascii="Arial" w:hAnsi="Arial" w:cs="Arial"/>
          <w:color w:val="000000"/>
        </w:rPr>
        <w:t xml:space="preserve"> a</w:t>
      </w:r>
      <w:r>
        <w:rPr>
          <w:rStyle w:val="normaltextrun"/>
          <w:rFonts w:ascii="Arial" w:hAnsi="Arial" w:cs="Arial"/>
          <w:color w:val="000000"/>
        </w:rPr>
        <w:t>t</w:t>
      </w:r>
      <w:r w:rsidR="00F964AE">
        <w:rPr>
          <w:rStyle w:val="normaltextrun"/>
          <w:rFonts w:ascii="Arial" w:hAnsi="Arial" w:cs="Arial"/>
          <w:color w:val="000000"/>
        </w:rPr>
        <w:t xml:space="preserve"> </w:t>
      </w:r>
      <w:hyperlink r:id="rId45" w:history="1">
        <w:r w:rsidR="00F964AE" w:rsidRPr="009C3EAE">
          <w:rPr>
            <w:rStyle w:val="Hyperlink"/>
            <w:rFonts w:ascii="Arial" w:hAnsi="Arial" w:cs="Arial"/>
          </w:rPr>
          <w:t>Licensing.team@colchester.gov.uk</w:t>
        </w:r>
      </w:hyperlink>
      <w:r>
        <w:rPr>
          <w:rStyle w:val="normaltextrun"/>
          <w:rFonts w:ascii="Arial" w:hAnsi="Arial" w:cs="Arial"/>
          <w:color w:val="000000"/>
        </w:rPr>
        <w:t> </w:t>
      </w:r>
    </w:p>
    <w:p w14:paraId="68E5A5F0" w14:textId="5AB2C06C" w:rsidR="00BC1C0D" w:rsidRDefault="00BC1C0D" w:rsidP="00F964AE">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or </w:t>
      </w:r>
      <w:hyperlink r:id="rId46" w:tgtFrame="_blank" w:history="1">
        <w:r>
          <w:rPr>
            <w:rStyle w:val="normaltextrun"/>
            <w:rFonts w:ascii="Arial" w:hAnsi="Arial" w:cs="Arial"/>
            <w:color w:val="0000FF"/>
            <w:u w:val="single"/>
          </w:rPr>
          <w:t>food.team@colchester.gov.uk</w:t>
        </w:r>
      </w:hyperlink>
      <w:r>
        <w:rPr>
          <w:rStyle w:val="normaltextrun"/>
          <w:rFonts w:ascii="Arial" w:hAnsi="Arial" w:cs="Arial"/>
          <w:color w:val="000000"/>
        </w:rPr>
        <w:t> </w:t>
      </w:r>
      <w:r>
        <w:rPr>
          <w:rStyle w:val="eop"/>
          <w:rFonts w:ascii="Arial" w:hAnsi="Arial" w:cs="Arial"/>
          <w:color w:val="000000"/>
        </w:rPr>
        <w:t> </w:t>
      </w:r>
    </w:p>
    <w:p w14:paraId="168CDF8E" w14:textId="77777777" w:rsidR="00F964AE" w:rsidRDefault="00F964AE" w:rsidP="00F964AE">
      <w:pPr>
        <w:pStyle w:val="paragraph"/>
        <w:spacing w:before="0" w:beforeAutospacing="0" w:after="0" w:afterAutospacing="0"/>
        <w:textAlignment w:val="baseline"/>
        <w:rPr>
          <w:rFonts w:ascii="Segoe UI" w:hAnsi="Segoe UI" w:cs="Segoe UI"/>
          <w:color w:val="000000"/>
          <w:sz w:val="18"/>
          <w:szCs w:val="18"/>
        </w:rPr>
      </w:pPr>
    </w:p>
    <w:p w14:paraId="4D1BCB8B"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Kind regards </w:t>
      </w:r>
      <w:r>
        <w:rPr>
          <w:rStyle w:val="eop"/>
          <w:rFonts w:ascii="Arial" w:hAnsi="Arial" w:cs="Arial"/>
          <w:color w:val="000000"/>
        </w:rPr>
        <w:t> </w:t>
      </w:r>
    </w:p>
    <w:p w14:paraId="3E5C67CA" w14:textId="77777777" w:rsidR="00BC1C0D" w:rsidRDefault="00BC1C0D" w:rsidP="00BC1C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w14:paraId="1C8A60F1" w14:textId="02078380" w:rsidR="00FF23AB" w:rsidRPr="00FF23AB" w:rsidRDefault="00FF23AB" w:rsidP="00FF23AB">
      <w:pPr>
        <w:spacing w:after="0" w:line="240" w:lineRule="auto"/>
        <w:ind w:left="0" w:right="0" w:firstLine="0"/>
        <w:rPr>
          <w:rFonts w:ascii="Times New Roman" w:eastAsia="Times New Roman" w:hAnsi="Times New Roman" w:cs="Times New Roman"/>
          <w:color w:val="auto"/>
          <w:szCs w:val="24"/>
        </w:rPr>
      </w:pPr>
      <w:r w:rsidRPr="00FF23AB">
        <w:rPr>
          <w:rFonts w:eastAsia="Times New Roman"/>
          <w:noProof/>
          <w:szCs w:val="24"/>
        </w:rPr>
        <w:lastRenderedPageBreak/>
        <w:drawing>
          <wp:inline distT="0" distB="0" distL="0" distR="0" wp14:anchorId="35E4908E" wp14:editId="0AE4AE83">
            <wp:extent cx="7239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23900" cy="685800"/>
                    </a:xfrm>
                    <a:prstGeom prst="rect">
                      <a:avLst/>
                    </a:prstGeom>
                    <a:noFill/>
                    <a:ln>
                      <a:noFill/>
                    </a:ln>
                  </pic:spPr>
                </pic:pic>
              </a:graphicData>
            </a:graphic>
          </wp:inline>
        </w:drawing>
      </w:r>
    </w:p>
    <w:p w14:paraId="66877EE8" w14:textId="77777777" w:rsidR="00F964AE" w:rsidRDefault="00F964AE" w:rsidP="00BC1C0D">
      <w:pPr>
        <w:pStyle w:val="paragraph"/>
        <w:spacing w:before="0" w:beforeAutospacing="0" w:after="0" w:afterAutospacing="0"/>
        <w:ind w:left="-15"/>
        <w:textAlignment w:val="baseline"/>
        <w:rPr>
          <w:rStyle w:val="normaltextrun"/>
          <w:rFonts w:ascii="Arial" w:hAnsi="Arial" w:cs="Arial"/>
          <w:color w:val="000000"/>
        </w:rPr>
      </w:pPr>
    </w:p>
    <w:p w14:paraId="7A06977B" w14:textId="401AFDCD"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Jon Ruder </w:t>
      </w:r>
      <w:r>
        <w:rPr>
          <w:rStyle w:val="eop"/>
          <w:rFonts w:ascii="Arial" w:hAnsi="Arial" w:cs="Arial"/>
          <w:color w:val="000000"/>
        </w:rPr>
        <w:t> </w:t>
      </w:r>
    </w:p>
    <w:p w14:paraId="69EE477C"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Licensing Food and Safety Manager </w:t>
      </w:r>
      <w:r>
        <w:rPr>
          <w:rStyle w:val="eop"/>
          <w:rFonts w:ascii="Arial" w:hAnsi="Arial" w:cs="Arial"/>
          <w:color w:val="000000"/>
        </w:rPr>
        <w:t> </w:t>
      </w:r>
    </w:p>
    <w:p w14:paraId="75395F59"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eop"/>
          <w:rFonts w:ascii="Arial" w:hAnsi="Arial" w:cs="Arial"/>
          <w:color w:val="000000"/>
        </w:rPr>
        <w:t> </w:t>
      </w:r>
    </w:p>
    <w:p w14:paraId="350BCA7A" w14:textId="77777777" w:rsidR="00BC1C0D" w:rsidRDefault="00BC1C0D" w:rsidP="00BC1C0D">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sz w:val="21"/>
          <w:szCs w:val="21"/>
        </w:rPr>
        <w:t> </w:t>
      </w:r>
      <w:r>
        <w:rPr>
          <w:rStyle w:val="eop"/>
          <w:rFonts w:ascii="Arial" w:hAnsi="Arial" w:cs="Arial"/>
          <w:color w:val="000000"/>
          <w:sz w:val="21"/>
          <w:szCs w:val="21"/>
        </w:rPr>
        <w:t> </w:t>
      </w:r>
    </w:p>
    <w:p w14:paraId="3581ACD6" w14:textId="3246AB52" w:rsidR="00214768" w:rsidRPr="00BC1C0D" w:rsidRDefault="00D46451" w:rsidP="00BC1C0D">
      <w:r w:rsidRPr="00BC1C0D">
        <w:t xml:space="preserve"> </w:t>
      </w:r>
    </w:p>
    <w:sectPr w:rsidR="00214768" w:rsidRPr="00BC1C0D" w:rsidSect="0094087F">
      <w:pgSz w:w="11906" w:h="16838"/>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7523"/>
    <w:multiLevelType w:val="multilevel"/>
    <w:tmpl w:val="2ECA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07088"/>
    <w:multiLevelType w:val="multilevel"/>
    <w:tmpl w:val="C73A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32250"/>
    <w:multiLevelType w:val="multilevel"/>
    <w:tmpl w:val="3452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3E6D25"/>
    <w:multiLevelType w:val="multilevel"/>
    <w:tmpl w:val="E640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D71CF6"/>
    <w:multiLevelType w:val="multilevel"/>
    <w:tmpl w:val="74E8840A"/>
    <w:lvl w:ilvl="0">
      <w:start w:val="2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E365BDB"/>
    <w:multiLevelType w:val="multilevel"/>
    <w:tmpl w:val="7228F198"/>
    <w:lvl w:ilvl="0">
      <w:start w:val="2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E433E3D"/>
    <w:multiLevelType w:val="hybridMultilevel"/>
    <w:tmpl w:val="D092E8E8"/>
    <w:lvl w:ilvl="0" w:tplc="CC30FD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A269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38E870">
      <w:start w:val="27"/>
      <w:numFmt w:val="lowerLetter"/>
      <w:lvlRestart w:val="0"/>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E8D8C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A03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1AE8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8218B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2835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526E5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0F3A83"/>
    <w:multiLevelType w:val="multilevel"/>
    <w:tmpl w:val="C84A5DFC"/>
    <w:lvl w:ilvl="0">
      <w:start w:val="2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6D86C91"/>
    <w:multiLevelType w:val="multilevel"/>
    <w:tmpl w:val="6F82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5A6D19"/>
    <w:multiLevelType w:val="multilevel"/>
    <w:tmpl w:val="51546C5A"/>
    <w:lvl w:ilvl="0">
      <w:start w:val="1"/>
      <w:numFmt w:val="bullet"/>
      <w:lvlText w:val=""/>
      <w:lvlJc w:val="left"/>
      <w:pPr>
        <w:tabs>
          <w:tab w:val="num" w:pos="1260"/>
        </w:tabs>
        <w:ind w:left="1260" w:hanging="360"/>
      </w:pPr>
      <w:rPr>
        <w:rFonts w:ascii="Symbol" w:hAnsi="Symbol" w:hint="default"/>
        <w:sz w:val="20"/>
      </w:rPr>
    </w:lvl>
    <w:lvl w:ilvl="1">
      <w:start w:val="1"/>
      <w:numFmt w:val="bullet"/>
      <w:lvlText w:val=""/>
      <w:lvlJc w:val="left"/>
      <w:pPr>
        <w:tabs>
          <w:tab w:val="num" w:pos="1980"/>
        </w:tabs>
        <w:ind w:left="1980" w:hanging="360"/>
      </w:pPr>
      <w:rPr>
        <w:rFonts w:ascii="Symbol" w:hAnsi="Symbol" w:hint="default"/>
        <w:sz w:val="20"/>
      </w:rPr>
    </w:lvl>
    <w:lvl w:ilvl="2" w:tentative="1">
      <w:start w:val="1"/>
      <w:numFmt w:val="bullet"/>
      <w:lvlText w:val=""/>
      <w:lvlJc w:val="left"/>
      <w:pPr>
        <w:tabs>
          <w:tab w:val="num" w:pos="2700"/>
        </w:tabs>
        <w:ind w:left="2700" w:hanging="360"/>
      </w:pPr>
      <w:rPr>
        <w:rFonts w:ascii="Symbol" w:hAnsi="Symbol" w:hint="default"/>
        <w:sz w:val="20"/>
      </w:rPr>
    </w:lvl>
    <w:lvl w:ilvl="3" w:tentative="1">
      <w:start w:val="1"/>
      <w:numFmt w:val="bullet"/>
      <w:lvlText w:val=""/>
      <w:lvlJc w:val="left"/>
      <w:pPr>
        <w:tabs>
          <w:tab w:val="num" w:pos="3420"/>
        </w:tabs>
        <w:ind w:left="3420" w:hanging="360"/>
      </w:pPr>
      <w:rPr>
        <w:rFonts w:ascii="Symbol" w:hAnsi="Symbol" w:hint="default"/>
        <w:sz w:val="20"/>
      </w:rPr>
    </w:lvl>
    <w:lvl w:ilvl="4" w:tentative="1">
      <w:start w:val="1"/>
      <w:numFmt w:val="bullet"/>
      <w:lvlText w:val=""/>
      <w:lvlJc w:val="left"/>
      <w:pPr>
        <w:tabs>
          <w:tab w:val="num" w:pos="4140"/>
        </w:tabs>
        <w:ind w:left="4140" w:hanging="360"/>
      </w:pPr>
      <w:rPr>
        <w:rFonts w:ascii="Symbol" w:hAnsi="Symbol" w:hint="default"/>
        <w:sz w:val="20"/>
      </w:rPr>
    </w:lvl>
    <w:lvl w:ilvl="5" w:tentative="1">
      <w:start w:val="1"/>
      <w:numFmt w:val="bullet"/>
      <w:lvlText w:val=""/>
      <w:lvlJc w:val="left"/>
      <w:pPr>
        <w:tabs>
          <w:tab w:val="num" w:pos="4860"/>
        </w:tabs>
        <w:ind w:left="4860" w:hanging="360"/>
      </w:pPr>
      <w:rPr>
        <w:rFonts w:ascii="Symbol" w:hAnsi="Symbol" w:hint="default"/>
        <w:sz w:val="20"/>
      </w:rPr>
    </w:lvl>
    <w:lvl w:ilvl="6" w:tentative="1">
      <w:start w:val="1"/>
      <w:numFmt w:val="bullet"/>
      <w:lvlText w:val=""/>
      <w:lvlJc w:val="left"/>
      <w:pPr>
        <w:tabs>
          <w:tab w:val="num" w:pos="5580"/>
        </w:tabs>
        <w:ind w:left="5580" w:hanging="360"/>
      </w:pPr>
      <w:rPr>
        <w:rFonts w:ascii="Symbol" w:hAnsi="Symbol" w:hint="default"/>
        <w:sz w:val="20"/>
      </w:rPr>
    </w:lvl>
    <w:lvl w:ilvl="7" w:tentative="1">
      <w:start w:val="1"/>
      <w:numFmt w:val="bullet"/>
      <w:lvlText w:val=""/>
      <w:lvlJc w:val="left"/>
      <w:pPr>
        <w:tabs>
          <w:tab w:val="num" w:pos="6300"/>
        </w:tabs>
        <w:ind w:left="6300" w:hanging="360"/>
      </w:pPr>
      <w:rPr>
        <w:rFonts w:ascii="Symbol" w:hAnsi="Symbol" w:hint="default"/>
        <w:sz w:val="20"/>
      </w:rPr>
    </w:lvl>
    <w:lvl w:ilvl="8" w:tentative="1">
      <w:start w:val="1"/>
      <w:numFmt w:val="bullet"/>
      <w:lvlText w:val=""/>
      <w:lvlJc w:val="left"/>
      <w:pPr>
        <w:tabs>
          <w:tab w:val="num" w:pos="7020"/>
        </w:tabs>
        <w:ind w:left="7020" w:hanging="360"/>
      </w:pPr>
      <w:rPr>
        <w:rFonts w:ascii="Symbol" w:hAnsi="Symbol" w:hint="default"/>
        <w:sz w:val="20"/>
      </w:rPr>
    </w:lvl>
  </w:abstractNum>
  <w:abstractNum w:abstractNumId="10" w15:restartNumberingAfterBreak="0">
    <w:nsid w:val="5ADB4310"/>
    <w:multiLevelType w:val="hybridMultilevel"/>
    <w:tmpl w:val="1FD492B6"/>
    <w:lvl w:ilvl="0" w:tplc="D5140A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9E30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FA2E3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4EE4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B2C5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F6646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4211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4A21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56EEA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F1C78E5"/>
    <w:multiLevelType w:val="hybridMultilevel"/>
    <w:tmpl w:val="956A7D10"/>
    <w:lvl w:ilvl="0" w:tplc="50FAEF68">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DEA1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7A52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6A56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4207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325B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D4ED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EE90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C6F4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FCF4508"/>
    <w:multiLevelType w:val="hybridMultilevel"/>
    <w:tmpl w:val="2DF8D0F2"/>
    <w:lvl w:ilvl="0" w:tplc="4D5ACE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215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2807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446E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00FC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B880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1297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607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8438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1"/>
  </w:num>
  <w:num w:numId="3">
    <w:abstractNumId w:val="6"/>
  </w:num>
  <w:num w:numId="4">
    <w:abstractNumId w:val="12"/>
  </w:num>
  <w:num w:numId="5">
    <w:abstractNumId w:val="2"/>
  </w:num>
  <w:num w:numId="6">
    <w:abstractNumId w:val="0"/>
  </w:num>
  <w:num w:numId="7">
    <w:abstractNumId w:val="5"/>
  </w:num>
  <w:num w:numId="8">
    <w:abstractNumId w:val="7"/>
  </w:num>
  <w:num w:numId="9">
    <w:abstractNumId w:val="4"/>
  </w:num>
  <w:num w:numId="10">
    <w:abstractNumId w:val="9"/>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768"/>
    <w:rsid w:val="0005598C"/>
    <w:rsid w:val="000F133A"/>
    <w:rsid w:val="001167CF"/>
    <w:rsid w:val="001C6798"/>
    <w:rsid w:val="001D57D8"/>
    <w:rsid w:val="00214768"/>
    <w:rsid w:val="002E653D"/>
    <w:rsid w:val="003170CE"/>
    <w:rsid w:val="004F0178"/>
    <w:rsid w:val="005355AC"/>
    <w:rsid w:val="00563729"/>
    <w:rsid w:val="005A3B6B"/>
    <w:rsid w:val="005A4319"/>
    <w:rsid w:val="00682C6E"/>
    <w:rsid w:val="0084177F"/>
    <w:rsid w:val="008B5A81"/>
    <w:rsid w:val="0094087F"/>
    <w:rsid w:val="009E7380"/>
    <w:rsid w:val="00AC080F"/>
    <w:rsid w:val="00B04F5E"/>
    <w:rsid w:val="00BC1C0D"/>
    <w:rsid w:val="00C6656E"/>
    <w:rsid w:val="00CA1346"/>
    <w:rsid w:val="00CE5BA1"/>
    <w:rsid w:val="00D17782"/>
    <w:rsid w:val="00D46451"/>
    <w:rsid w:val="00DB6498"/>
    <w:rsid w:val="00DD14E8"/>
    <w:rsid w:val="00F30590"/>
    <w:rsid w:val="00F43F9D"/>
    <w:rsid w:val="00F93A2C"/>
    <w:rsid w:val="00F964AE"/>
    <w:rsid w:val="00FF2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5545"/>
  <w15:docId w15:val="{8FF52C01-F50D-4527-9AA0-025499F2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685"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3" w:line="253" w:lineRule="auto"/>
      <w:ind w:left="10"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styleId="Hyperlink">
    <w:name w:val="Hyperlink"/>
    <w:basedOn w:val="DefaultParagraphFont"/>
    <w:uiPriority w:val="99"/>
    <w:unhideWhenUsed/>
    <w:rsid w:val="00CE5BA1"/>
    <w:rPr>
      <w:color w:val="0000FF"/>
      <w:u w:val="single"/>
    </w:rPr>
  </w:style>
  <w:style w:type="character" w:styleId="UnresolvedMention">
    <w:name w:val="Unresolved Mention"/>
    <w:basedOn w:val="DefaultParagraphFont"/>
    <w:uiPriority w:val="99"/>
    <w:semiHidden/>
    <w:unhideWhenUsed/>
    <w:rsid w:val="00D46451"/>
    <w:rPr>
      <w:color w:val="605E5C"/>
      <w:shd w:val="clear" w:color="auto" w:fill="E1DFDD"/>
    </w:rPr>
  </w:style>
  <w:style w:type="paragraph" w:customStyle="1" w:styleId="paragraph">
    <w:name w:val="paragraph"/>
    <w:basedOn w:val="Normal"/>
    <w:rsid w:val="00BC1C0D"/>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BC1C0D"/>
  </w:style>
  <w:style w:type="character" w:customStyle="1" w:styleId="eop">
    <w:name w:val="eop"/>
    <w:basedOn w:val="DefaultParagraphFont"/>
    <w:rsid w:val="00BC1C0D"/>
  </w:style>
  <w:style w:type="character" w:customStyle="1" w:styleId="tabchar">
    <w:name w:val="tabchar"/>
    <w:basedOn w:val="DefaultParagraphFont"/>
    <w:rsid w:val="00BC1C0D"/>
  </w:style>
  <w:style w:type="paragraph" w:styleId="ListParagraph">
    <w:name w:val="List Paragraph"/>
    <w:basedOn w:val="Normal"/>
    <w:uiPriority w:val="34"/>
    <w:qFormat/>
    <w:rsid w:val="00DD1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908362">
      <w:bodyDiv w:val="1"/>
      <w:marLeft w:val="0"/>
      <w:marRight w:val="0"/>
      <w:marTop w:val="0"/>
      <w:marBottom w:val="0"/>
      <w:divBdr>
        <w:top w:val="none" w:sz="0" w:space="0" w:color="auto"/>
        <w:left w:val="none" w:sz="0" w:space="0" w:color="auto"/>
        <w:bottom w:val="none" w:sz="0" w:space="0" w:color="auto"/>
        <w:right w:val="none" w:sz="0" w:space="0" w:color="auto"/>
      </w:divBdr>
      <w:divsChild>
        <w:div w:id="569080888">
          <w:marLeft w:val="0"/>
          <w:marRight w:val="0"/>
          <w:marTop w:val="0"/>
          <w:marBottom w:val="0"/>
          <w:divBdr>
            <w:top w:val="none" w:sz="0" w:space="0" w:color="auto"/>
            <w:left w:val="none" w:sz="0" w:space="0" w:color="auto"/>
            <w:bottom w:val="none" w:sz="0" w:space="0" w:color="auto"/>
            <w:right w:val="none" w:sz="0" w:space="0" w:color="auto"/>
          </w:divBdr>
        </w:div>
      </w:divsChild>
    </w:div>
    <w:div w:id="1177621561">
      <w:bodyDiv w:val="1"/>
      <w:marLeft w:val="0"/>
      <w:marRight w:val="0"/>
      <w:marTop w:val="0"/>
      <w:marBottom w:val="0"/>
      <w:divBdr>
        <w:top w:val="none" w:sz="0" w:space="0" w:color="auto"/>
        <w:left w:val="none" w:sz="0" w:space="0" w:color="auto"/>
        <w:bottom w:val="none" w:sz="0" w:space="0" w:color="auto"/>
        <w:right w:val="none" w:sz="0" w:space="0" w:color="auto"/>
      </w:divBdr>
      <w:divsChild>
        <w:div w:id="1625387243">
          <w:marLeft w:val="0"/>
          <w:marRight w:val="0"/>
          <w:marTop w:val="0"/>
          <w:marBottom w:val="0"/>
          <w:divBdr>
            <w:top w:val="none" w:sz="0" w:space="0" w:color="auto"/>
            <w:left w:val="none" w:sz="0" w:space="0" w:color="auto"/>
            <w:bottom w:val="none" w:sz="0" w:space="0" w:color="auto"/>
            <w:right w:val="none" w:sz="0" w:space="0" w:color="auto"/>
          </w:divBdr>
        </w:div>
        <w:div w:id="344867359">
          <w:marLeft w:val="0"/>
          <w:marRight w:val="0"/>
          <w:marTop w:val="0"/>
          <w:marBottom w:val="0"/>
          <w:divBdr>
            <w:top w:val="none" w:sz="0" w:space="0" w:color="auto"/>
            <w:left w:val="none" w:sz="0" w:space="0" w:color="auto"/>
            <w:bottom w:val="none" w:sz="0" w:space="0" w:color="auto"/>
            <w:right w:val="none" w:sz="0" w:space="0" w:color="auto"/>
          </w:divBdr>
        </w:div>
        <w:div w:id="1175388499">
          <w:marLeft w:val="0"/>
          <w:marRight w:val="0"/>
          <w:marTop w:val="0"/>
          <w:marBottom w:val="0"/>
          <w:divBdr>
            <w:top w:val="none" w:sz="0" w:space="0" w:color="auto"/>
            <w:left w:val="none" w:sz="0" w:space="0" w:color="auto"/>
            <w:bottom w:val="none" w:sz="0" w:space="0" w:color="auto"/>
            <w:right w:val="none" w:sz="0" w:space="0" w:color="auto"/>
          </w:divBdr>
        </w:div>
      </w:divsChild>
    </w:div>
    <w:div w:id="1477333321">
      <w:bodyDiv w:val="1"/>
      <w:marLeft w:val="0"/>
      <w:marRight w:val="0"/>
      <w:marTop w:val="0"/>
      <w:marBottom w:val="0"/>
      <w:divBdr>
        <w:top w:val="none" w:sz="0" w:space="0" w:color="auto"/>
        <w:left w:val="none" w:sz="0" w:space="0" w:color="auto"/>
        <w:bottom w:val="none" w:sz="0" w:space="0" w:color="auto"/>
        <w:right w:val="none" w:sz="0" w:space="0" w:color="auto"/>
      </w:divBdr>
      <w:divsChild>
        <w:div w:id="1145122435">
          <w:marLeft w:val="0"/>
          <w:marRight w:val="0"/>
          <w:marTop w:val="0"/>
          <w:marBottom w:val="0"/>
          <w:divBdr>
            <w:top w:val="none" w:sz="0" w:space="0" w:color="auto"/>
            <w:left w:val="none" w:sz="0" w:space="0" w:color="auto"/>
            <w:bottom w:val="none" w:sz="0" w:space="0" w:color="auto"/>
            <w:right w:val="none" w:sz="0" w:space="0" w:color="auto"/>
          </w:divBdr>
        </w:div>
        <w:div w:id="1949005187">
          <w:marLeft w:val="0"/>
          <w:marRight w:val="0"/>
          <w:marTop w:val="0"/>
          <w:marBottom w:val="0"/>
          <w:divBdr>
            <w:top w:val="none" w:sz="0" w:space="0" w:color="auto"/>
            <w:left w:val="none" w:sz="0" w:space="0" w:color="auto"/>
            <w:bottom w:val="none" w:sz="0" w:space="0" w:color="auto"/>
            <w:right w:val="none" w:sz="0" w:space="0" w:color="auto"/>
          </w:divBdr>
        </w:div>
        <w:div w:id="1212108201">
          <w:marLeft w:val="0"/>
          <w:marRight w:val="0"/>
          <w:marTop w:val="0"/>
          <w:marBottom w:val="0"/>
          <w:divBdr>
            <w:top w:val="none" w:sz="0" w:space="0" w:color="auto"/>
            <w:left w:val="none" w:sz="0" w:space="0" w:color="auto"/>
            <w:bottom w:val="none" w:sz="0" w:space="0" w:color="auto"/>
            <w:right w:val="none" w:sz="0" w:space="0" w:color="auto"/>
          </w:divBdr>
        </w:div>
        <w:div w:id="1496457480">
          <w:marLeft w:val="0"/>
          <w:marRight w:val="0"/>
          <w:marTop w:val="0"/>
          <w:marBottom w:val="0"/>
          <w:divBdr>
            <w:top w:val="none" w:sz="0" w:space="0" w:color="auto"/>
            <w:left w:val="none" w:sz="0" w:space="0" w:color="auto"/>
            <w:bottom w:val="none" w:sz="0" w:space="0" w:color="auto"/>
            <w:right w:val="none" w:sz="0" w:space="0" w:color="auto"/>
          </w:divBdr>
        </w:div>
        <w:div w:id="1342782069">
          <w:marLeft w:val="0"/>
          <w:marRight w:val="0"/>
          <w:marTop w:val="0"/>
          <w:marBottom w:val="0"/>
          <w:divBdr>
            <w:top w:val="none" w:sz="0" w:space="0" w:color="auto"/>
            <w:left w:val="none" w:sz="0" w:space="0" w:color="auto"/>
            <w:bottom w:val="none" w:sz="0" w:space="0" w:color="auto"/>
            <w:right w:val="none" w:sz="0" w:space="0" w:color="auto"/>
          </w:divBdr>
        </w:div>
        <w:div w:id="582035245">
          <w:marLeft w:val="0"/>
          <w:marRight w:val="0"/>
          <w:marTop w:val="0"/>
          <w:marBottom w:val="0"/>
          <w:divBdr>
            <w:top w:val="none" w:sz="0" w:space="0" w:color="auto"/>
            <w:left w:val="none" w:sz="0" w:space="0" w:color="auto"/>
            <w:bottom w:val="none" w:sz="0" w:space="0" w:color="auto"/>
            <w:right w:val="none" w:sz="0" w:space="0" w:color="auto"/>
          </w:divBdr>
        </w:div>
        <w:div w:id="1801344294">
          <w:marLeft w:val="0"/>
          <w:marRight w:val="0"/>
          <w:marTop w:val="0"/>
          <w:marBottom w:val="0"/>
          <w:divBdr>
            <w:top w:val="none" w:sz="0" w:space="0" w:color="auto"/>
            <w:left w:val="none" w:sz="0" w:space="0" w:color="auto"/>
            <w:bottom w:val="none" w:sz="0" w:space="0" w:color="auto"/>
            <w:right w:val="none" w:sz="0" w:space="0" w:color="auto"/>
          </w:divBdr>
        </w:div>
        <w:div w:id="971179407">
          <w:marLeft w:val="0"/>
          <w:marRight w:val="0"/>
          <w:marTop w:val="0"/>
          <w:marBottom w:val="0"/>
          <w:divBdr>
            <w:top w:val="none" w:sz="0" w:space="0" w:color="auto"/>
            <w:left w:val="none" w:sz="0" w:space="0" w:color="auto"/>
            <w:bottom w:val="none" w:sz="0" w:space="0" w:color="auto"/>
            <w:right w:val="none" w:sz="0" w:space="0" w:color="auto"/>
          </w:divBdr>
        </w:div>
        <w:div w:id="1246575045">
          <w:marLeft w:val="0"/>
          <w:marRight w:val="0"/>
          <w:marTop w:val="0"/>
          <w:marBottom w:val="0"/>
          <w:divBdr>
            <w:top w:val="none" w:sz="0" w:space="0" w:color="auto"/>
            <w:left w:val="none" w:sz="0" w:space="0" w:color="auto"/>
            <w:bottom w:val="none" w:sz="0" w:space="0" w:color="auto"/>
            <w:right w:val="none" w:sz="0" w:space="0" w:color="auto"/>
          </w:divBdr>
        </w:div>
        <w:div w:id="1503861921">
          <w:marLeft w:val="0"/>
          <w:marRight w:val="0"/>
          <w:marTop w:val="0"/>
          <w:marBottom w:val="0"/>
          <w:divBdr>
            <w:top w:val="none" w:sz="0" w:space="0" w:color="auto"/>
            <w:left w:val="none" w:sz="0" w:space="0" w:color="auto"/>
            <w:bottom w:val="none" w:sz="0" w:space="0" w:color="auto"/>
            <w:right w:val="none" w:sz="0" w:space="0" w:color="auto"/>
          </w:divBdr>
        </w:div>
        <w:div w:id="1391423778">
          <w:marLeft w:val="0"/>
          <w:marRight w:val="0"/>
          <w:marTop w:val="0"/>
          <w:marBottom w:val="0"/>
          <w:divBdr>
            <w:top w:val="none" w:sz="0" w:space="0" w:color="auto"/>
            <w:left w:val="none" w:sz="0" w:space="0" w:color="auto"/>
            <w:bottom w:val="none" w:sz="0" w:space="0" w:color="auto"/>
            <w:right w:val="none" w:sz="0" w:space="0" w:color="auto"/>
          </w:divBdr>
        </w:div>
        <w:div w:id="1126854097">
          <w:marLeft w:val="0"/>
          <w:marRight w:val="0"/>
          <w:marTop w:val="0"/>
          <w:marBottom w:val="0"/>
          <w:divBdr>
            <w:top w:val="none" w:sz="0" w:space="0" w:color="auto"/>
            <w:left w:val="none" w:sz="0" w:space="0" w:color="auto"/>
            <w:bottom w:val="none" w:sz="0" w:space="0" w:color="auto"/>
            <w:right w:val="none" w:sz="0" w:space="0" w:color="auto"/>
          </w:divBdr>
        </w:div>
        <w:div w:id="359010061">
          <w:marLeft w:val="0"/>
          <w:marRight w:val="0"/>
          <w:marTop w:val="0"/>
          <w:marBottom w:val="0"/>
          <w:divBdr>
            <w:top w:val="none" w:sz="0" w:space="0" w:color="auto"/>
            <w:left w:val="none" w:sz="0" w:space="0" w:color="auto"/>
            <w:bottom w:val="none" w:sz="0" w:space="0" w:color="auto"/>
            <w:right w:val="none" w:sz="0" w:space="0" w:color="auto"/>
          </w:divBdr>
        </w:div>
        <w:div w:id="1716999647">
          <w:marLeft w:val="0"/>
          <w:marRight w:val="0"/>
          <w:marTop w:val="0"/>
          <w:marBottom w:val="0"/>
          <w:divBdr>
            <w:top w:val="none" w:sz="0" w:space="0" w:color="auto"/>
            <w:left w:val="none" w:sz="0" w:space="0" w:color="auto"/>
            <w:bottom w:val="none" w:sz="0" w:space="0" w:color="auto"/>
            <w:right w:val="none" w:sz="0" w:space="0" w:color="auto"/>
          </w:divBdr>
        </w:div>
        <w:div w:id="1705786335">
          <w:marLeft w:val="0"/>
          <w:marRight w:val="0"/>
          <w:marTop w:val="0"/>
          <w:marBottom w:val="0"/>
          <w:divBdr>
            <w:top w:val="none" w:sz="0" w:space="0" w:color="auto"/>
            <w:left w:val="none" w:sz="0" w:space="0" w:color="auto"/>
            <w:bottom w:val="none" w:sz="0" w:space="0" w:color="auto"/>
            <w:right w:val="none" w:sz="0" w:space="0" w:color="auto"/>
          </w:divBdr>
        </w:div>
        <w:div w:id="566963457">
          <w:marLeft w:val="0"/>
          <w:marRight w:val="0"/>
          <w:marTop w:val="0"/>
          <w:marBottom w:val="0"/>
          <w:divBdr>
            <w:top w:val="none" w:sz="0" w:space="0" w:color="auto"/>
            <w:left w:val="none" w:sz="0" w:space="0" w:color="auto"/>
            <w:bottom w:val="none" w:sz="0" w:space="0" w:color="auto"/>
            <w:right w:val="none" w:sz="0" w:space="0" w:color="auto"/>
          </w:divBdr>
          <w:divsChild>
            <w:div w:id="2017026986">
              <w:marLeft w:val="0"/>
              <w:marRight w:val="0"/>
              <w:marTop w:val="0"/>
              <w:marBottom w:val="0"/>
              <w:divBdr>
                <w:top w:val="none" w:sz="0" w:space="0" w:color="auto"/>
                <w:left w:val="none" w:sz="0" w:space="0" w:color="auto"/>
                <w:bottom w:val="none" w:sz="0" w:space="0" w:color="auto"/>
                <w:right w:val="none" w:sz="0" w:space="0" w:color="auto"/>
              </w:divBdr>
            </w:div>
            <w:div w:id="328219398">
              <w:marLeft w:val="0"/>
              <w:marRight w:val="0"/>
              <w:marTop w:val="0"/>
              <w:marBottom w:val="0"/>
              <w:divBdr>
                <w:top w:val="none" w:sz="0" w:space="0" w:color="auto"/>
                <w:left w:val="none" w:sz="0" w:space="0" w:color="auto"/>
                <w:bottom w:val="none" w:sz="0" w:space="0" w:color="auto"/>
                <w:right w:val="none" w:sz="0" w:space="0" w:color="auto"/>
              </w:divBdr>
            </w:div>
            <w:div w:id="1955407455">
              <w:marLeft w:val="0"/>
              <w:marRight w:val="0"/>
              <w:marTop w:val="0"/>
              <w:marBottom w:val="0"/>
              <w:divBdr>
                <w:top w:val="none" w:sz="0" w:space="0" w:color="auto"/>
                <w:left w:val="none" w:sz="0" w:space="0" w:color="auto"/>
                <w:bottom w:val="none" w:sz="0" w:space="0" w:color="auto"/>
                <w:right w:val="none" w:sz="0" w:space="0" w:color="auto"/>
              </w:divBdr>
            </w:div>
            <w:div w:id="1391415059">
              <w:marLeft w:val="0"/>
              <w:marRight w:val="0"/>
              <w:marTop w:val="0"/>
              <w:marBottom w:val="0"/>
              <w:divBdr>
                <w:top w:val="none" w:sz="0" w:space="0" w:color="auto"/>
                <w:left w:val="none" w:sz="0" w:space="0" w:color="auto"/>
                <w:bottom w:val="none" w:sz="0" w:space="0" w:color="auto"/>
                <w:right w:val="none" w:sz="0" w:space="0" w:color="auto"/>
              </w:divBdr>
            </w:div>
          </w:divsChild>
        </w:div>
        <w:div w:id="10499902">
          <w:marLeft w:val="0"/>
          <w:marRight w:val="0"/>
          <w:marTop w:val="0"/>
          <w:marBottom w:val="0"/>
          <w:divBdr>
            <w:top w:val="none" w:sz="0" w:space="0" w:color="auto"/>
            <w:left w:val="none" w:sz="0" w:space="0" w:color="auto"/>
            <w:bottom w:val="none" w:sz="0" w:space="0" w:color="auto"/>
            <w:right w:val="none" w:sz="0" w:space="0" w:color="auto"/>
          </w:divBdr>
          <w:divsChild>
            <w:div w:id="922222875">
              <w:marLeft w:val="0"/>
              <w:marRight w:val="0"/>
              <w:marTop w:val="0"/>
              <w:marBottom w:val="0"/>
              <w:divBdr>
                <w:top w:val="none" w:sz="0" w:space="0" w:color="auto"/>
                <w:left w:val="none" w:sz="0" w:space="0" w:color="auto"/>
                <w:bottom w:val="none" w:sz="0" w:space="0" w:color="auto"/>
                <w:right w:val="none" w:sz="0" w:space="0" w:color="auto"/>
              </w:divBdr>
            </w:div>
            <w:div w:id="1718236153">
              <w:marLeft w:val="0"/>
              <w:marRight w:val="0"/>
              <w:marTop w:val="0"/>
              <w:marBottom w:val="0"/>
              <w:divBdr>
                <w:top w:val="none" w:sz="0" w:space="0" w:color="auto"/>
                <w:left w:val="none" w:sz="0" w:space="0" w:color="auto"/>
                <w:bottom w:val="none" w:sz="0" w:space="0" w:color="auto"/>
                <w:right w:val="none" w:sz="0" w:space="0" w:color="auto"/>
              </w:divBdr>
            </w:div>
            <w:div w:id="1581452157">
              <w:marLeft w:val="0"/>
              <w:marRight w:val="0"/>
              <w:marTop w:val="0"/>
              <w:marBottom w:val="0"/>
              <w:divBdr>
                <w:top w:val="none" w:sz="0" w:space="0" w:color="auto"/>
                <w:left w:val="none" w:sz="0" w:space="0" w:color="auto"/>
                <w:bottom w:val="none" w:sz="0" w:space="0" w:color="auto"/>
                <w:right w:val="none" w:sz="0" w:space="0" w:color="auto"/>
              </w:divBdr>
            </w:div>
            <w:div w:id="991525796">
              <w:marLeft w:val="0"/>
              <w:marRight w:val="0"/>
              <w:marTop w:val="0"/>
              <w:marBottom w:val="0"/>
              <w:divBdr>
                <w:top w:val="none" w:sz="0" w:space="0" w:color="auto"/>
                <w:left w:val="none" w:sz="0" w:space="0" w:color="auto"/>
                <w:bottom w:val="none" w:sz="0" w:space="0" w:color="auto"/>
                <w:right w:val="none" w:sz="0" w:space="0" w:color="auto"/>
              </w:divBdr>
            </w:div>
            <w:div w:id="1945845017">
              <w:marLeft w:val="0"/>
              <w:marRight w:val="0"/>
              <w:marTop w:val="0"/>
              <w:marBottom w:val="0"/>
              <w:divBdr>
                <w:top w:val="none" w:sz="0" w:space="0" w:color="auto"/>
                <w:left w:val="none" w:sz="0" w:space="0" w:color="auto"/>
                <w:bottom w:val="none" w:sz="0" w:space="0" w:color="auto"/>
                <w:right w:val="none" w:sz="0" w:space="0" w:color="auto"/>
              </w:divBdr>
            </w:div>
          </w:divsChild>
        </w:div>
        <w:div w:id="1889951617">
          <w:marLeft w:val="0"/>
          <w:marRight w:val="0"/>
          <w:marTop w:val="0"/>
          <w:marBottom w:val="0"/>
          <w:divBdr>
            <w:top w:val="none" w:sz="0" w:space="0" w:color="auto"/>
            <w:left w:val="none" w:sz="0" w:space="0" w:color="auto"/>
            <w:bottom w:val="none" w:sz="0" w:space="0" w:color="auto"/>
            <w:right w:val="none" w:sz="0" w:space="0" w:color="auto"/>
          </w:divBdr>
        </w:div>
        <w:div w:id="1825391445">
          <w:marLeft w:val="0"/>
          <w:marRight w:val="0"/>
          <w:marTop w:val="0"/>
          <w:marBottom w:val="0"/>
          <w:divBdr>
            <w:top w:val="none" w:sz="0" w:space="0" w:color="auto"/>
            <w:left w:val="none" w:sz="0" w:space="0" w:color="auto"/>
            <w:bottom w:val="none" w:sz="0" w:space="0" w:color="auto"/>
            <w:right w:val="none" w:sz="0" w:space="0" w:color="auto"/>
          </w:divBdr>
        </w:div>
        <w:div w:id="1086338640">
          <w:marLeft w:val="0"/>
          <w:marRight w:val="0"/>
          <w:marTop w:val="0"/>
          <w:marBottom w:val="0"/>
          <w:divBdr>
            <w:top w:val="none" w:sz="0" w:space="0" w:color="auto"/>
            <w:left w:val="none" w:sz="0" w:space="0" w:color="auto"/>
            <w:bottom w:val="none" w:sz="0" w:space="0" w:color="auto"/>
            <w:right w:val="none" w:sz="0" w:space="0" w:color="auto"/>
          </w:divBdr>
        </w:div>
        <w:div w:id="1007177791">
          <w:marLeft w:val="0"/>
          <w:marRight w:val="0"/>
          <w:marTop w:val="0"/>
          <w:marBottom w:val="0"/>
          <w:divBdr>
            <w:top w:val="none" w:sz="0" w:space="0" w:color="auto"/>
            <w:left w:val="none" w:sz="0" w:space="0" w:color="auto"/>
            <w:bottom w:val="none" w:sz="0" w:space="0" w:color="auto"/>
            <w:right w:val="none" w:sz="0" w:space="0" w:color="auto"/>
          </w:divBdr>
        </w:div>
        <w:div w:id="814564931">
          <w:marLeft w:val="0"/>
          <w:marRight w:val="0"/>
          <w:marTop w:val="0"/>
          <w:marBottom w:val="0"/>
          <w:divBdr>
            <w:top w:val="none" w:sz="0" w:space="0" w:color="auto"/>
            <w:left w:val="none" w:sz="0" w:space="0" w:color="auto"/>
            <w:bottom w:val="none" w:sz="0" w:space="0" w:color="auto"/>
            <w:right w:val="none" w:sz="0" w:space="0" w:color="auto"/>
          </w:divBdr>
        </w:div>
        <w:div w:id="561061002">
          <w:marLeft w:val="0"/>
          <w:marRight w:val="0"/>
          <w:marTop w:val="0"/>
          <w:marBottom w:val="0"/>
          <w:divBdr>
            <w:top w:val="none" w:sz="0" w:space="0" w:color="auto"/>
            <w:left w:val="none" w:sz="0" w:space="0" w:color="auto"/>
            <w:bottom w:val="none" w:sz="0" w:space="0" w:color="auto"/>
            <w:right w:val="none" w:sz="0" w:space="0" w:color="auto"/>
          </w:divBdr>
        </w:div>
        <w:div w:id="1961572626">
          <w:marLeft w:val="0"/>
          <w:marRight w:val="0"/>
          <w:marTop w:val="0"/>
          <w:marBottom w:val="0"/>
          <w:divBdr>
            <w:top w:val="none" w:sz="0" w:space="0" w:color="auto"/>
            <w:left w:val="none" w:sz="0" w:space="0" w:color="auto"/>
            <w:bottom w:val="none" w:sz="0" w:space="0" w:color="auto"/>
            <w:right w:val="none" w:sz="0" w:space="0" w:color="auto"/>
          </w:divBdr>
        </w:div>
        <w:div w:id="1857502915">
          <w:marLeft w:val="0"/>
          <w:marRight w:val="0"/>
          <w:marTop w:val="0"/>
          <w:marBottom w:val="0"/>
          <w:divBdr>
            <w:top w:val="none" w:sz="0" w:space="0" w:color="auto"/>
            <w:left w:val="none" w:sz="0" w:space="0" w:color="auto"/>
            <w:bottom w:val="none" w:sz="0" w:space="0" w:color="auto"/>
            <w:right w:val="none" w:sz="0" w:space="0" w:color="auto"/>
          </w:divBdr>
        </w:div>
        <w:div w:id="1213536307">
          <w:marLeft w:val="0"/>
          <w:marRight w:val="0"/>
          <w:marTop w:val="0"/>
          <w:marBottom w:val="0"/>
          <w:divBdr>
            <w:top w:val="none" w:sz="0" w:space="0" w:color="auto"/>
            <w:left w:val="none" w:sz="0" w:space="0" w:color="auto"/>
            <w:bottom w:val="none" w:sz="0" w:space="0" w:color="auto"/>
            <w:right w:val="none" w:sz="0" w:space="0" w:color="auto"/>
          </w:divBdr>
        </w:div>
        <w:div w:id="1600676478">
          <w:marLeft w:val="0"/>
          <w:marRight w:val="0"/>
          <w:marTop w:val="0"/>
          <w:marBottom w:val="0"/>
          <w:divBdr>
            <w:top w:val="none" w:sz="0" w:space="0" w:color="auto"/>
            <w:left w:val="none" w:sz="0" w:space="0" w:color="auto"/>
            <w:bottom w:val="none" w:sz="0" w:space="0" w:color="auto"/>
            <w:right w:val="none" w:sz="0" w:space="0" w:color="auto"/>
          </w:divBdr>
        </w:div>
        <w:div w:id="526143814">
          <w:marLeft w:val="0"/>
          <w:marRight w:val="0"/>
          <w:marTop w:val="0"/>
          <w:marBottom w:val="0"/>
          <w:divBdr>
            <w:top w:val="none" w:sz="0" w:space="0" w:color="auto"/>
            <w:left w:val="none" w:sz="0" w:space="0" w:color="auto"/>
            <w:bottom w:val="none" w:sz="0" w:space="0" w:color="auto"/>
            <w:right w:val="none" w:sz="0" w:space="0" w:color="auto"/>
          </w:divBdr>
        </w:div>
        <w:div w:id="370228441">
          <w:marLeft w:val="0"/>
          <w:marRight w:val="0"/>
          <w:marTop w:val="0"/>
          <w:marBottom w:val="0"/>
          <w:divBdr>
            <w:top w:val="none" w:sz="0" w:space="0" w:color="auto"/>
            <w:left w:val="none" w:sz="0" w:space="0" w:color="auto"/>
            <w:bottom w:val="none" w:sz="0" w:space="0" w:color="auto"/>
            <w:right w:val="none" w:sz="0" w:space="0" w:color="auto"/>
          </w:divBdr>
        </w:div>
        <w:div w:id="1632324063">
          <w:marLeft w:val="0"/>
          <w:marRight w:val="0"/>
          <w:marTop w:val="0"/>
          <w:marBottom w:val="0"/>
          <w:divBdr>
            <w:top w:val="none" w:sz="0" w:space="0" w:color="auto"/>
            <w:left w:val="none" w:sz="0" w:space="0" w:color="auto"/>
            <w:bottom w:val="none" w:sz="0" w:space="0" w:color="auto"/>
            <w:right w:val="none" w:sz="0" w:space="0" w:color="auto"/>
          </w:divBdr>
        </w:div>
        <w:div w:id="134612025">
          <w:marLeft w:val="0"/>
          <w:marRight w:val="0"/>
          <w:marTop w:val="0"/>
          <w:marBottom w:val="0"/>
          <w:divBdr>
            <w:top w:val="none" w:sz="0" w:space="0" w:color="auto"/>
            <w:left w:val="none" w:sz="0" w:space="0" w:color="auto"/>
            <w:bottom w:val="none" w:sz="0" w:space="0" w:color="auto"/>
            <w:right w:val="none" w:sz="0" w:space="0" w:color="auto"/>
          </w:divBdr>
        </w:div>
        <w:div w:id="92868956">
          <w:marLeft w:val="0"/>
          <w:marRight w:val="0"/>
          <w:marTop w:val="0"/>
          <w:marBottom w:val="0"/>
          <w:divBdr>
            <w:top w:val="none" w:sz="0" w:space="0" w:color="auto"/>
            <w:left w:val="none" w:sz="0" w:space="0" w:color="auto"/>
            <w:bottom w:val="none" w:sz="0" w:space="0" w:color="auto"/>
            <w:right w:val="none" w:sz="0" w:space="0" w:color="auto"/>
          </w:divBdr>
        </w:div>
        <w:div w:id="139735903">
          <w:marLeft w:val="0"/>
          <w:marRight w:val="0"/>
          <w:marTop w:val="0"/>
          <w:marBottom w:val="0"/>
          <w:divBdr>
            <w:top w:val="none" w:sz="0" w:space="0" w:color="auto"/>
            <w:left w:val="none" w:sz="0" w:space="0" w:color="auto"/>
            <w:bottom w:val="none" w:sz="0" w:space="0" w:color="auto"/>
            <w:right w:val="none" w:sz="0" w:space="0" w:color="auto"/>
          </w:divBdr>
        </w:div>
        <w:div w:id="1430008502">
          <w:marLeft w:val="0"/>
          <w:marRight w:val="0"/>
          <w:marTop w:val="0"/>
          <w:marBottom w:val="0"/>
          <w:divBdr>
            <w:top w:val="none" w:sz="0" w:space="0" w:color="auto"/>
            <w:left w:val="none" w:sz="0" w:space="0" w:color="auto"/>
            <w:bottom w:val="none" w:sz="0" w:space="0" w:color="auto"/>
            <w:right w:val="none" w:sz="0" w:space="0" w:color="auto"/>
          </w:divBdr>
        </w:div>
        <w:div w:id="336201216">
          <w:marLeft w:val="0"/>
          <w:marRight w:val="0"/>
          <w:marTop w:val="0"/>
          <w:marBottom w:val="0"/>
          <w:divBdr>
            <w:top w:val="none" w:sz="0" w:space="0" w:color="auto"/>
            <w:left w:val="none" w:sz="0" w:space="0" w:color="auto"/>
            <w:bottom w:val="none" w:sz="0" w:space="0" w:color="auto"/>
            <w:right w:val="none" w:sz="0" w:space="0" w:color="auto"/>
          </w:divBdr>
        </w:div>
        <w:div w:id="812865577">
          <w:marLeft w:val="0"/>
          <w:marRight w:val="0"/>
          <w:marTop w:val="0"/>
          <w:marBottom w:val="0"/>
          <w:divBdr>
            <w:top w:val="none" w:sz="0" w:space="0" w:color="auto"/>
            <w:left w:val="none" w:sz="0" w:space="0" w:color="auto"/>
            <w:bottom w:val="none" w:sz="0" w:space="0" w:color="auto"/>
            <w:right w:val="none" w:sz="0" w:space="0" w:color="auto"/>
          </w:divBdr>
        </w:div>
        <w:div w:id="1036153529">
          <w:marLeft w:val="0"/>
          <w:marRight w:val="0"/>
          <w:marTop w:val="0"/>
          <w:marBottom w:val="0"/>
          <w:divBdr>
            <w:top w:val="none" w:sz="0" w:space="0" w:color="auto"/>
            <w:left w:val="none" w:sz="0" w:space="0" w:color="auto"/>
            <w:bottom w:val="none" w:sz="0" w:space="0" w:color="auto"/>
            <w:right w:val="none" w:sz="0" w:space="0" w:color="auto"/>
          </w:divBdr>
        </w:div>
        <w:div w:id="1567839136">
          <w:marLeft w:val="0"/>
          <w:marRight w:val="0"/>
          <w:marTop w:val="0"/>
          <w:marBottom w:val="0"/>
          <w:divBdr>
            <w:top w:val="none" w:sz="0" w:space="0" w:color="auto"/>
            <w:left w:val="none" w:sz="0" w:space="0" w:color="auto"/>
            <w:bottom w:val="none" w:sz="0" w:space="0" w:color="auto"/>
            <w:right w:val="none" w:sz="0" w:space="0" w:color="auto"/>
          </w:divBdr>
        </w:div>
        <w:div w:id="823080813">
          <w:marLeft w:val="0"/>
          <w:marRight w:val="0"/>
          <w:marTop w:val="0"/>
          <w:marBottom w:val="0"/>
          <w:divBdr>
            <w:top w:val="none" w:sz="0" w:space="0" w:color="auto"/>
            <w:left w:val="none" w:sz="0" w:space="0" w:color="auto"/>
            <w:bottom w:val="none" w:sz="0" w:space="0" w:color="auto"/>
            <w:right w:val="none" w:sz="0" w:space="0" w:color="auto"/>
          </w:divBdr>
        </w:div>
        <w:div w:id="1615552078">
          <w:marLeft w:val="0"/>
          <w:marRight w:val="0"/>
          <w:marTop w:val="0"/>
          <w:marBottom w:val="0"/>
          <w:divBdr>
            <w:top w:val="none" w:sz="0" w:space="0" w:color="auto"/>
            <w:left w:val="none" w:sz="0" w:space="0" w:color="auto"/>
            <w:bottom w:val="none" w:sz="0" w:space="0" w:color="auto"/>
            <w:right w:val="none" w:sz="0" w:space="0" w:color="auto"/>
          </w:divBdr>
        </w:div>
        <w:div w:id="1738941533">
          <w:marLeft w:val="0"/>
          <w:marRight w:val="0"/>
          <w:marTop w:val="0"/>
          <w:marBottom w:val="0"/>
          <w:divBdr>
            <w:top w:val="none" w:sz="0" w:space="0" w:color="auto"/>
            <w:left w:val="none" w:sz="0" w:space="0" w:color="auto"/>
            <w:bottom w:val="none" w:sz="0" w:space="0" w:color="auto"/>
            <w:right w:val="none" w:sz="0" w:space="0" w:color="auto"/>
          </w:divBdr>
        </w:div>
        <w:div w:id="423649482">
          <w:marLeft w:val="0"/>
          <w:marRight w:val="0"/>
          <w:marTop w:val="0"/>
          <w:marBottom w:val="0"/>
          <w:divBdr>
            <w:top w:val="none" w:sz="0" w:space="0" w:color="auto"/>
            <w:left w:val="none" w:sz="0" w:space="0" w:color="auto"/>
            <w:bottom w:val="none" w:sz="0" w:space="0" w:color="auto"/>
            <w:right w:val="none" w:sz="0" w:space="0" w:color="auto"/>
          </w:divBdr>
        </w:div>
        <w:div w:id="1411973516">
          <w:marLeft w:val="0"/>
          <w:marRight w:val="0"/>
          <w:marTop w:val="0"/>
          <w:marBottom w:val="0"/>
          <w:divBdr>
            <w:top w:val="none" w:sz="0" w:space="0" w:color="auto"/>
            <w:left w:val="none" w:sz="0" w:space="0" w:color="auto"/>
            <w:bottom w:val="none" w:sz="0" w:space="0" w:color="auto"/>
            <w:right w:val="none" w:sz="0" w:space="0" w:color="auto"/>
          </w:divBdr>
        </w:div>
        <w:div w:id="1406605671">
          <w:marLeft w:val="0"/>
          <w:marRight w:val="0"/>
          <w:marTop w:val="0"/>
          <w:marBottom w:val="0"/>
          <w:divBdr>
            <w:top w:val="none" w:sz="0" w:space="0" w:color="auto"/>
            <w:left w:val="none" w:sz="0" w:space="0" w:color="auto"/>
            <w:bottom w:val="none" w:sz="0" w:space="0" w:color="auto"/>
            <w:right w:val="none" w:sz="0" w:space="0" w:color="auto"/>
          </w:divBdr>
        </w:div>
        <w:div w:id="623731682">
          <w:marLeft w:val="0"/>
          <w:marRight w:val="0"/>
          <w:marTop w:val="0"/>
          <w:marBottom w:val="0"/>
          <w:divBdr>
            <w:top w:val="none" w:sz="0" w:space="0" w:color="auto"/>
            <w:left w:val="none" w:sz="0" w:space="0" w:color="auto"/>
            <w:bottom w:val="none" w:sz="0" w:space="0" w:color="auto"/>
            <w:right w:val="none" w:sz="0" w:space="0" w:color="auto"/>
          </w:divBdr>
        </w:div>
        <w:div w:id="1744599061">
          <w:marLeft w:val="0"/>
          <w:marRight w:val="0"/>
          <w:marTop w:val="0"/>
          <w:marBottom w:val="0"/>
          <w:divBdr>
            <w:top w:val="none" w:sz="0" w:space="0" w:color="auto"/>
            <w:left w:val="none" w:sz="0" w:space="0" w:color="auto"/>
            <w:bottom w:val="none" w:sz="0" w:space="0" w:color="auto"/>
            <w:right w:val="none" w:sz="0" w:space="0" w:color="auto"/>
          </w:divBdr>
        </w:div>
        <w:div w:id="1698653771">
          <w:marLeft w:val="0"/>
          <w:marRight w:val="0"/>
          <w:marTop w:val="0"/>
          <w:marBottom w:val="0"/>
          <w:divBdr>
            <w:top w:val="none" w:sz="0" w:space="0" w:color="auto"/>
            <w:left w:val="none" w:sz="0" w:space="0" w:color="auto"/>
            <w:bottom w:val="none" w:sz="0" w:space="0" w:color="auto"/>
            <w:right w:val="none" w:sz="0" w:space="0" w:color="auto"/>
          </w:divBdr>
        </w:div>
        <w:div w:id="35737744">
          <w:marLeft w:val="0"/>
          <w:marRight w:val="0"/>
          <w:marTop w:val="0"/>
          <w:marBottom w:val="0"/>
          <w:divBdr>
            <w:top w:val="none" w:sz="0" w:space="0" w:color="auto"/>
            <w:left w:val="none" w:sz="0" w:space="0" w:color="auto"/>
            <w:bottom w:val="none" w:sz="0" w:space="0" w:color="auto"/>
            <w:right w:val="none" w:sz="0" w:space="0" w:color="auto"/>
          </w:divBdr>
        </w:div>
        <w:div w:id="1122728822">
          <w:marLeft w:val="0"/>
          <w:marRight w:val="0"/>
          <w:marTop w:val="0"/>
          <w:marBottom w:val="0"/>
          <w:divBdr>
            <w:top w:val="none" w:sz="0" w:space="0" w:color="auto"/>
            <w:left w:val="none" w:sz="0" w:space="0" w:color="auto"/>
            <w:bottom w:val="none" w:sz="0" w:space="0" w:color="auto"/>
            <w:right w:val="none" w:sz="0" w:space="0" w:color="auto"/>
          </w:divBdr>
        </w:div>
        <w:div w:id="77873242">
          <w:marLeft w:val="0"/>
          <w:marRight w:val="0"/>
          <w:marTop w:val="0"/>
          <w:marBottom w:val="0"/>
          <w:divBdr>
            <w:top w:val="none" w:sz="0" w:space="0" w:color="auto"/>
            <w:left w:val="none" w:sz="0" w:space="0" w:color="auto"/>
            <w:bottom w:val="none" w:sz="0" w:space="0" w:color="auto"/>
            <w:right w:val="none" w:sz="0" w:space="0" w:color="auto"/>
          </w:divBdr>
        </w:div>
        <w:div w:id="1352344112">
          <w:marLeft w:val="0"/>
          <w:marRight w:val="0"/>
          <w:marTop w:val="0"/>
          <w:marBottom w:val="0"/>
          <w:divBdr>
            <w:top w:val="none" w:sz="0" w:space="0" w:color="auto"/>
            <w:left w:val="none" w:sz="0" w:space="0" w:color="auto"/>
            <w:bottom w:val="none" w:sz="0" w:space="0" w:color="auto"/>
            <w:right w:val="none" w:sz="0" w:space="0" w:color="auto"/>
          </w:divBdr>
        </w:div>
        <w:div w:id="240650082">
          <w:marLeft w:val="0"/>
          <w:marRight w:val="0"/>
          <w:marTop w:val="0"/>
          <w:marBottom w:val="0"/>
          <w:divBdr>
            <w:top w:val="none" w:sz="0" w:space="0" w:color="auto"/>
            <w:left w:val="none" w:sz="0" w:space="0" w:color="auto"/>
            <w:bottom w:val="none" w:sz="0" w:space="0" w:color="auto"/>
            <w:right w:val="none" w:sz="0" w:space="0" w:color="auto"/>
          </w:divBdr>
        </w:div>
        <w:div w:id="2092316370">
          <w:marLeft w:val="0"/>
          <w:marRight w:val="0"/>
          <w:marTop w:val="0"/>
          <w:marBottom w:val="0"/>
          <w:divBdr>
            <w:top w:val="none" w:sz="0" w:space="0" w:color="auto"/>
            <w:left w:val="none" w:sz="0" w:space="0" w:color="auto"/>
            <w:bottom w:val="none" w:sz="0" w:space="0" w:color="auto"/>
            <w:right w:val="none" w:sz="0" w:space="0" w:color="auto"/>
          </w:divBdr>
          <w:divsChild>
            <w:div w:id="1874147371">
              <w:marLeft w:val="0"/>
              <w:marRight w:val="0"/>
              <w:marTop w:val="0"/>
              <w:marBottom w:val="0"/>
              <w:divBdr>
                <w:top w:val="none" w:sz="0" w:space="0" w:color="auto"/>
                <w:left w:val="none" w:sz="0" w:space="0" w:color="auto"/>
                <w:bottom w:val="none" w:sz="0" w:space="0" w:color="auto"/>
                <w:right w:val="none" w:sz="0" w:space="0" w:color="auto"/>
              </w:divBdr>
            </w:div>
            <w:div w:id="1888056923">
              <w:marLeft w:val="0"/>
              <w:marRight w:val="0"/>
              <w:marTop w:val="0"/>
              <w:marBottom w:val="0"/>
              <w:divBdr>
                <w:top w:val="none" w:sz="0" w:space="0" w:color="auto"/>
                <w:left w:val="none" w:sz="0" w:space="0" w:color="auto"/>
                <w:bottom w:val="none" w:sz="0" w:space="0" w:color="auto"/>
                <w:right w:val="none" w:sz="0" w:space="0" w:color="auto"/>
              </w:divBdr>
            </w:div>
            <w:div w:id="2139060177">
              <w:marLeft w:val="0"/>
              <w:marRight w:val="0"/>
              <w:marTop w:val="0"/>
              <w:marBottom w:val="0"/>
              <w:divBdr>
                <w:top w:val="none" w:sz="0" w:space="0" w:color="auto"/>
                <w:left w:val="none" w:sz="0" w:space="0" w:color="auto"/>
                <w:bottom w:val="none" w:sz="0" w:space="0" w:color="auto"/>
                <w:right w:val="none" w:sz="0" w:space="0" w:color="auto"/>
              </w:divBdr>
            </w:div>
            <w:div w:id="971907638">
              <w:marLeft w:val="0"/>
              <w:marRight w:val="0"/>
              <w:marTop w:val="0"/>
              <w:marBottom w:val="0"/>
              <w:divBdr>
                <w:top w:val="none" w:sz="0" w:space="0" w:color="auto"/>
                <w:left w:val="none" w:sz="0" w:space="0" w:color="auto"/>
                <w:bottom w:val="none" w:sz="0" w:space="0" w:color="auto"/>
                <w:right w:val="none" w:sz="0" w:space="0" w:color="auto"/>
              </w:divBdr>
            </w:div>
            <w:div w:id="2136369926">
              <w:marLeft w:val="0"/>
              <w:marRight w:val="0"/>
              <w:marTop w:val="0"/>
              <w:marBottom w:val="0"/>
              <w:divBdr>
                <w:top w:val="none" w:sz="0" w:space="0" w:color="auto"/>
                <w:left w:val="none" w:sz="0" w:space="0" w:color="auto"/>
                <w:bottom w:val="none" w:sz="0" w:space="0" w:color="auto"/>
                <w:right w:val="none" w:sz="0" w:space="0" w:color="auto"/>
              </w:divBdr>
            </w:div>
          </w:divsChild>
        </w:div>
        <w:div w:id="2078936674">
          <w:marLeft w:val="0"/>
          <w:marRight w:val="0"/>
          <w:marTop w:val="0"/>
          <w:marBottom w:val="0"/>
          <w:divBdr>
            <w:top w:val="none" w:sz="0" w:space="0" w:color="auto"/>
            <w:left w:val="none" w:sz="0" w:space="0" w:color="auto"/>
            <w:bottom w:val="none" w:sz="0" w:space="0" w:color="auto"/>
            <w:right w:val="none" w:sz="0" w:space="0" w:color="auto"/>
          </w:divBdr>
          <w:divsChild>
            <w:div w:id="1032150881">
              <w:marLeft w:val="0"/>
              <w:marRight w:val="0"/>
              <w:marTop w:val="0"/>
              <w:marBottom w:val="0"/>
              <w:divBdr>
                <w:top w:val="none" w:sz="0" w:space="0" w:color="auto"/>
                <w:left w:val="none" w:sz="0" w:space="0" w:color="auto"/>
                <w:bottom w:val="none" w:sz="0" w:space="0" w:color="auto"/>
                <w:right w:val="none" w:sz="0" w:space="0" w:color="auto"/>
              </w:divBdr>
            </w:div>
            <w:div w:id="777793188">
              <w:marLeft w:val="0"/>
              <w:marRight w:val="0"/>
              <w:marTop w:val="0"/>
              <w:marBottom w:val="0"/>
              <w:divBdr>
                <w:top w:val="none" w:sz="0" w:space="0" w:color="auto"/>
                <w:left w:val="none" w:sz="0" w:space="0" w:color="auto"/>
                <w:bottom w:val="none" w:sz="0" w:space="0" w:color="auto"/>
                <w:right w:val="none" w:sz="0" w:space="0" w:color="auto"/>
              </w:divBdr>
            </w:div>
            <w:div w:id="455486169">
              <w:marLeft w:val="0"/>
              <w:marRight w:val="0"/>
              <w:marTop w:val="0"/>
              <w:marBottom w:val="0"/>
              <w:divBdr>
                <w:top w:val="none" w:sz="0" w:space="0" w:color="auto"/>
                <w:left w:val="none" w:sz="0" w:space="0" w:color="auto"/>
                <w:bottom w:val="none" w:sz="0" w:space="0" w:color="auto"/>
                <w:right w:val="none" w:sz="0" w:space="0" w:color="auto"/>
              </w:divBdr>
            </w:div>
            <w:div w:id="1805735465">
              <w:marLeft w:val="0"/>
              <w:marRight w:val="0"/>
              <w:marTop w:val="0"/>
              <w:marBottom w:val="0"/>
              <w:divBdr>
                <w:top w:val="none" w:sz="0" w:space="0" w:color="auto"/>
                <w:left w:val="none" w:sz="0" w:space="0" w:color="auto"/>
                <w:bottom w:val="none" w:sz="0" w:space="0" w:color="auto"/>
                <w:right w:val="none" w:sz="0" w:space="0" w:color="auto"/>
              </w:divBdr>
            </w:div>
          </w:divsChild>
        </w:div>
        <w:div w:id="1506483404">
          <w:marLeft w:val="0"/>
          <w:marRight w:val="0"/>
          <w:marTop w:val="0"/>
          <w:marBottom w:val="0"/>
          <w:divBdr>
            <w:top w:val="none" w:sz="0" w:space="0" w:color="auto"/>
            <w:left w:val="none" w:sz="0" w:space="0" w:color="auto"/>
            <w:bottom w:val="none" w:sz="0" w:space="0" w:color="auto"/>
            <w:right w:val="none" w:sz="0" w:space="0" w:color="auto"/>
          </w:divBdr>
        </w:div>
        <w:div w:id="1519153822">
          <w:marLeft w:val="0"/>
          <w:marRight w:val="0"/>
          <w:marTop w:val="0"/>
          <w:marBottom w:val="0"/>
          <w:divBdr>
            <w:top w:val="none" w:sz="0" w:space="0" w:color="auto"/>
            <w:left w:val="none" w:sz="0" w:space="0" w:color="auto"/>
            <w:bottom w:val="none" w:sz="0" w:space="0" w:color="auto"/>
            <w:right w:val="none" w:sz="0" w:space="0" w:color="auto"/>
          </w:divBdr>
        </w:div>
        <w:div w:id="983506948">
          <w:marLeft w:val="0"/>
          <w:marRight w:val="0"/>
          <w:marTop w:val="0"/>
          <w:marBottom w:val="0"/>
          <w:divBdr>
            <w:top w:val="none" w:sz="0" w:space="0" w:color="auto"/>
            <w:left w:val="none" w:sz="0" w:space="0" w:color="auto"/>
            <w:bottom w:val="none" w:sz="0" w:space="0" w:color="auto"/>
            <w:right w:val="none" w:sz="0" w:space="0" w:color="auto"/>
          </w:divBdr>
        </w:div>
        <w:div w:id="1049066684">
          <w:marLeft w:val="0"/>
          <w:marRight w:val="0"/>
          <w:marTop w:val="0"/>
          <w:marBottom w:val="0"/>
          <w:divBdr>
            <w:top w:val="none" w:sz="0" w:space="0" w:color="auto"/>
            <w:left w:val="none" w:sz="0" w:space="0" w:color="auto"/>
            <w:bottom w:val="none" w:sz="0" w:space="0" w:color="auto"/>
            <w:right w:val="none" w:sz="0" w:space="0" w:color="auto"/>
          </w:divBdr>
        </w:div>
        <w:div w:id="1860967686">
          <w:marLeft w:val="0"/>
          <w:marRight w:val="0"/>
          <w:marTop w:val="0"/>
          <w:marBottom w:val="0"/>
          <w:divBdr>
            <w:top w:val="none" w:sz="0" w:space="0" w:color="auto"/>
            <w:left w:val="none" w:sz="0" w:space="0" w:color="auto"/>
            <w:bottom w:val="none" w:sz="0" w:space="0" w:color="auto"/>
            <w:right w:val="none" w:sz="0" w:space="0" w:color="auto"/>
          </w:divBdr>
        </w:div>
        <w:div w:id="2065910124">
          <w:marLeft w:val="0"/>
          <w:marRight w:val="0"/>
          <w:marTop w:val="0"/>
          <w:marBottom w:val="0"/>
          <w:divBdr>
            <w:top w:val="none" w:sz="0" w:space="0" w:color="auto"/>
            <w:left w:val="none" w:sz="0" w:space="0" w:color="auto"/>
            <w:bottom w:val="none" w:sz="0" w:space="0" w:color="auto"/>
            <w:right w:val="none" w:sz="0" w:space="0" w:color="auto"/>
          </w:divBdr>
        </w:div>
        <w:div w:id="1619604536">
          <w:marLeft w:val="0"/>
          <w:marRight w:val="0"/>
          <w:marTop w:val="0"/>
          <w:marBottom w:val="0"/>
          <w:divBdr>
            <w:top w:val="none" w:sz="0" w:space="0" w:color="auto"/>
            <w:left w:val="none" w:sz="0" w:space="0" w:color="auto"/>
            <w:bottom w:val="none" w:sz="0" w:space="0" w:color="auto"/>
            <w:right w:val="none" w:sz="0" w:space="0" w:color="auto"/>
          </w:divBdr>
        </w:div>
        <w:div w:id="1921718187">
          <w:marLeft w:val="0"/>
          <w:marRight w:val="0"/>
          <w:marTop w:val="0"/>
          <w:marBottom w:val="0"/>
          <w:divBdr>
            <w:top w:val="none" w:sz="0" w:space="0" w:color="auto"/>
            <w:left w:val="none" w:sz="0" w:space="0" w:color="auto"/>
            <w:bottom w:val="none" w:sz="0" w:space="0" w:color="auto"/>
            <w:right w:val="none" w:sz="0" w:space="0" w:color="auto"/>
          </w:divBdr>
        </w:div>
        <w:div w:id="473723730">
          <w:marLeft w:val="0"/>
          <w:marRight w:val="0"/>
          <w:marTop w:val="0"/>
          <w:marBottom w:val="0"/>
          <w:divBdr>
            <w:top w:val="none" w:sz="0" w:space="0" w:color="auto"/>
            <w:left w:val="none" w:sz="0" w:space="0" w:color="auto"/>
            <w:bottom w:val="none" w:sz="0" w:space="0" w:color="auto"/>
            <w:right w:val="none" w:sz="0" w:space="0" w:color="auto"/>
          </w:divBdr>
        </w:div>
        <w:div w:id="913900785">
          <w:marLeft w:val="0"/>
          <w:marRight w:val="0"/>
          <w:marTop w:val="0"/>
          <w:marBottom w:val="0"/>
          <w:divBdr>
            <w:top w:val="none" w:sz="0" w:space="0" w:color="auto"/>
            <w:left w:val="none" w:sz="0" w:space="0" w:color="auto"/>
            <w:bottom w:val="none" w:sz="0" w:space="0" w:color="auto"/>
            <w:right w:val="none" w:sz="0" w:space="0" w:color="auto"/>
          </w:divBdr>
        </w:div>
        <w:div w:id="630675408">
          <w:marLeft w:val="0"/>
          <w:marRight w:val="0"/>
          <w:marTop w:val="0"/>
          <w:marBottom w:val="0"/>
          <w:divBdr>
            <w:top w:val="none" w:sz="0" w:space="0" w:color="auto"/>
            <w:left w:val="none" w:sz="0" w:space="0" w:color="auto"/>
            <w:bottom w:val="none" w:sz="0" w:space="0" w:color="auto"/>
            <w:right w:val="none" w:sz="0" w:space="0" w:color="auto"/>
          </w:divBdr>
        </w:div>
        <w:div w:id="1778599407">
          <w:marLeft w:val="0"/>
          <w:marRight w:val="0"/>
          <w:marTop w:val="0"/>
          <w:marBottom w:val="0"/>
          <w:divBdr>
            <w:top w:val="none" w:sz="0" w:space="0" w:color="auto"/>
            <w:left w:val="none" w:sz="0" w:space="0" w:color="auto"/>
            <w:bottom w:val="none" w:sz="0" w:space="0" w:color="auto"/>
            <w:right w:val="none" w:sz="0" w:space="0" w:color="auto"/>
          </w:divBdr>
        </w:div>
        <w:div w:id="222834486">
          <w:marLeft w:val="0"/>
          <w:marRight w:val="0"/>
          <w:marTop w:val="0"/>
          <w:marBottom w:val="0"/>
          <w:divBdr>
            <w:top w:val="none" w:sz="0" w:space="0" w:color="auto"/>
            <w:left w:val="none" w:sz="0" w:space="0" w:color="auto"/>
            <w:bottom w:val="none" w:sz="0" w:space="0" w:color="auto"/>
            <w:right w:val="none" w:sz="0" w:space="0" w:color="auto"/>
          </w:divBdr>
        </w:div>
        <w:div w:id="874392029">
          <w:marLeft w:val="0"/>
          <w:marRight w:val="0"/>
          <w:marTop w:val="0"/>
          <w:marBottom w:val="0"/>
          <w:divBdr>
            <w:top w:val="none" w:sz="0" w:space="0" w:color="auto"/>
            <w:left w:val="none" w:sz="0" w:space="0" w:color="auto"/>
            <w:bottom w:val="none" w:sz="0" w:space="0" w:color="auto"/>
            <w:right w:val="none" w:sz="0" w:space="0" w:color="auto"/>
          </w:divBdr>
        </w:div>
        <w:div w:id="611322103">
          <w:marLeft w:val="0"/>
          <w:marRight w:val="0"/>
          <w:marTop w:val="0"/>
          <w:marBottom w:val="0"/>
          <w:divBdr>
            <w:top w:val="none" w:sz="0" w:space="0" w:color="auto"/>
            <w:left w:val="none" w:sz="0" w:space="0" w:color="auto"/>
            <w:bottom w:val="none" w:sz="0" w:space="0" w:color="auto"/>
            <w:right w:val="none" w:sz="0" w:space="0" w:color="auto"/>
          </w:divBdr>
        </w:div>
        <w:div w:id="1751652623">
          <w:marLeft w:val="0"/>
          <w:marRight w:val="0"/>
          <w:marTop w:val="0"/>
          <w:marBottom w:val="0"/>
          <w:divBdr>
            <w:top w:val="none" w:sz="0" w:space="0" w:color="auto"/>
            <w:left w:val="none" w:sz="0" w:space="0" w:color="auto"/>
            <w:bottom w:val="none" w:sz="0" w:space="0" w:color="auto"/>
            <w:right w:val="none" w:sz="0" w:space="0" w:color="auto"/>
          </w:divBdr>
        </w:div>
        <w:div w:id="1630934971">
          <w:marLeft w:val="0"/>
          <w:marRight w:val="0"/>
          <w:marTop w:val="0"/>
          <w:marBottom w:val="0"/>
          <w:divBdr>
            <w:top w:val="none" w:sz="0" w:space="0" w:color="auto"/>
            <w:left w:val="none" w:sz="0" w:space="0" w:color="auto"/>
            <w:bottom w:val="none" w:sz="0" w:space="0" w:color="auto"/>
            <w:right w:val="none" w:sz="0" w:space="0" w:color="auto"/>
          </w:divBdr>
        </w:div>
        <w:div w:id="1678725198">
          <w:marLeft w:val="0"/>
          <w:marRight w:val="0"/>
          <w:marTop w:val="0"/>
          <w:marBottom w:val="0"/>
          <w:divBdr>
            <w:top w:val="none" w:sz="0" w:space="0" w:color="auto"/>
            <w:left w:val="none" w:sz="0" w:space="0" w:color="auto"/>
            <w:bottom w:val="none" w:sz="0" w:space="0" w:color="auto"/>
            <w:right w:val="none" w:sz="0" w:space="0" w:color="auto"/>
          </w:divBdr>
        </w:div>
        <w:div w:id="1815180686">
          <w:marLeft w:val="0"/>
          <w:marRight w:val="0"/>
          <w:marTop w:val="0"/>
          <w:marBottom w:val="0"/>
          <w:divBdr>
            <w:top w:val="none" w:sz="0" w:space="0" w:color="auto"/>
            <w:left w:val="none" w:sz="0" w:space="0" w:color="auto"/>
            <w:bottom w:val="none" w:sz="0" w:space="0" w:color="auto"/>
            <w:right w:val="none" w:sz="0" w:space="0" w:color="auto"/>
          </w:divBdr>
        </w:div>
        <w:div w:id="2041589142">
          <w:marLeft w:val="0"/>
          <w:marRight w:val="0"/>
          <w:marTop w:val="0"/>
          <w:marBottom w:val="0"/>
          <w:divBdr>
            <w:top w:val="none" w:sz="0" w:space="0" w:color="auto"/>
            <w:left w:val="none" w:sz="0" w:space="0" w:color="auto"/>
            <w:bottom w:val="none" w:sz="0" w:space="0" w:color="auto"/>
            <w:right w:val="none" w:sz="0" w:space="0" w:color="auto"/>
          </w:divBdr>
        </w:div>
        <w:div w:id="1596017893">
          <w:marLeft w:val="0"/>
          <w:marRight w:val="0"/>
          <w:marTop w:val="0"/>
          <w:marBottom w:val="0"/>
          <w:divBdr>
            <w:top w:val="none" w:sz="0" w:space="0" w:color="auto"/>
            <w:left w:val="none" w:sz="0" w:space="0" w:color="auto"/>
            <w:bottom w:val="none" w:sz="0" w:space="0" w:color="auto"/>
            <w:right w:val="none" w:sz="0" w:space="0" w:color="auto"/>
          </w:divBdr>
        </w:div>
        <w:div w:id="2062052620">
          <w:marLeft w:val="0"/>
          <w:marRight w:val="0"/>
          <w:marTop w:val="0"/>
          <w:marBottom w:val="0"/>
          <w:divBdr>
            <w:top w:val="none" w:sz="0" w:space="0" w:color="auto"/>
            <w:left w:val="none" w:sz="0" w:space="0" w:color="auto"/>
            <w:bottom w:val="none" w:sz="0" w:space="0" w:color="auto"/>
            <w:right w:val="none" w:sz="0" w:space="0" w:color="auto"/>
          </w:divBdr>
        </w:div>
        <w:div w:id="151215885">
          <w:marLeft w:val="0"/>
          <w:marRight w:val="0"/>
          <w:marTop w:val="0"/>
          <w:marBottom w:val="0"/>
          <w:divBdr>
            <w:top w:val="none" w:sz="0" w:space="0" w:color="auto"/>
            <w:left w:val="none" w:sz="0" w:space="0" w:color="auto"/>
            <w:bottom w:val="none" w:sz="0" w:space="0" w:color="auto"/>
            <w:right w:val="none" w:sz="0" w:space="0" w:color="auto"/>
          </w:divBdr>
        </w:div>
        <w:div w:id="240019375">
          <w:marLeft w:val="0"/>
          <w:marRight w:val="0"/>
          <w:marTop w:val="0"/>
          <w:marBottom w:val="0"/>
          <w:divBdr>
            <w:top w:val="none" w:sz="0" w:space="0" w:color="auto"/>
            <w:left w:val="none" w:sz="0" w:space="0" w:color="auto"/>
            <w:bottom w:val="none" w:sz="0" w:space="0" w:color="auto"/>
            <w:right w:val="none" w:sz="0" w:space="0" w:color="auto"/>
          </w:divBdr>
        </w:div>
        <w:div w:id="1571623514">
          <w:marLeft w:val="0"/>
          <w:marRight w:val="0"/>
          <w:marTop w:val="0"/>
          <w:marBottom w:val="0"/>
          <w:divBdr>
            <w:top w:val="none" w:sz="0" w:space="0" w:color="auto"/>
            <w:left w:val="none" w:sz="0" w:space="0" w:color="auto"/>
            <w:bottom w:val="none" w:sz="0" w:space="0" w:color="auto"/>
            <w:right w:val="none" w:sz="0" w:space="0" w:color="auto"/>
          </w:divBdr>
        </w:div>
        <w:div w:id="541132827">
          <w:marLeft w:val="0"/>
          <w:marRight w:val="0"/>
          <w:marTop w:val="0"/>
          <w:marBottom w:val="0"/>
          <w:divBdr>
            <w:top w:val="none" w:sz="0" w:space="0" w:color="auto"/>
            <w:left w:val="none" w:sz="0" w:space="0" w:color="auto"/>
            <w:bottom w:val="none" w:sz="0" w:space="0" w:color="auto"/>
            <w:right w:val="none" w:sz="0" w:space="0" w:color="auto"/>
          </w:divBdr>
        </w:div>
        <w:div w:id="1993480949">
          <w:marLeft w:val="0"/>
          <w:marRight w:val="0"/>
          <w:marTop w:val="0"/>
          <w:marBottom w:val="0"/>
          <w:divBdr>
            <w:top w:val="none" w:sz="0" w:space="0" w:color="auto"/>
            <w:left w:val="none" w:sz="0" w:space="0" w:color="auto"/>
            <w:bottom w:val="none" w:sz="0" w:space="0" w:color="auto"/>
            <w:right w:val="none" w:sz="0" w:space="0" w:color="auto"/>
          </w:divBdr>
        </w:div>
        <w:div w:id="749620530">
          <w:marLeft w:val="0"/>
          <w:marRight w:val="0"/>
          <w:marTop w:val="0"/>
          <w:marBottom w:val="0"/>
          <w:divBdr>
            <w:top w:val="none" w:sz="0" w:space="0" w:color="auto"/>
            <w:left w:val="none" w:sz="0" w:space="0" w:color="auto"/>
            <w:bottom w:val="none" w:sz="0" w:space="0" w:color="auto"/>
            <w:right w:val="none" w:sz="0" w:space="0" w:color="auto"/>
          </w:divBdr>
        </w:div>
        <w:div w:id="239408418">
          <w:marLeft w:val="0"/>
          <w:marRight w:val="0"/>
          <w:marTop w:val="0"/>
          <w:marBottom w:val="0"/>
          <w:divBdr>
            <w:top w:val="none" w:sz="0" w:space="0" w:color="auto"/>
            <w:left w:val="none" w:sz="0" w:space="0" w:color="auto"/>
            <w:bottom w:val="none" w:sz="0" w:space="0" w:color="auto"/>
            <w:right w:val="none" w:sz="0" w:space="0" w:color="auto"/>
          </w:divBdr>
        </w:div>
        <w:div w:id="1115177389">
          <w:marLeft w:val="0"/>
          <w:marRight w:val="0"/>
          <w:marTop w:val="0"/>
          <w:marBottom w:val="0"/>
          <w:divBdr>
            <w:top w:val="none" w:sz="0" w:space="0" w:color="auto"/>
            <w:left w:val="none" w:sz="0" w:space="0" w:color="auto"/>
            <w:bottom w:val="none" w:sz="0" w:space="0" w:color="auto"/>
            <w:right w:val="none" w:sz="0" w:space="0" w:color="auto"/>
          </w:divBdr>
        </w:div>
        <w:div w:id="489954508">
          <w:marLeft w:val="0"/>
          <w:marRight w:val="0"/>
          <w:marTop w:val="0"/>
          <w:marBottom w:val="0"/>
          <w:divBdr>
            <w:top w:val="none" w:sz="0" w:space="0" w:color="auto"/>
            <w:left w:val="none" w:sz="0" w:space="0" w:color="auto"/>
            <w:bottom w:val="none" w:sz="0" w:space="0" w:color="auto"/>
            <w:right w:val="none" w:sz="0" w:space="0" w:color="auto"/>
          </w:divBdr>
          <w:divsChild>
            <w:div w:id="909536778">
              <w:marLeft w:val="0"/>
              <w:marRight w:val="0"/>
              <w:marTop w:val="0"/>
              <w:marBottom w:val="0"/>
              <w:divBdr>
                <w:top w:val="none" w:sz="0" w:space="0" w:color="auto"/>
                <w:left w:val="none" w:sz="0" w:space="0" w:color="auto"/>
                <w:bottom w:val="none" w:sz="0" w:space="0" w:color="auto"/>
                <w:right w:val="none" w:sz="0" w:space="0" w:color="auto"/>
              </w:divBdr>
            </w:div>
            <w:div w:id="556742092">
              <w:marLeft w:val="0"/>
              <w:marRight w:val="0"/>
              <w:marTop w:val="0"/>
              <w:marBottom w:val="0"/>
              <w:divBdr>
                <w:top w:val="none" w:sz="0" w:space="0" w:color="auto"/>
                <w:left w:val="none" w:sz="0" w:space="0" w:color="auto"/>
                <w:bottom w:val="none" w:sz="0" w:space="0" w:color="auto"/>
                <w:right w:val="none" w:sz="0" w:space="0" w:color="auto"/>
              </w:divBdr>
            </w:div>
            <w:div w:id="1635058715">
              <w:marLeft w:val="0"/>
              <w:marRight w:val="0"/>
              <w:marTop w:val="0"/>
              <w:marBottom w:val="0"/>
              <w:divBdr>
                <w:top w:val="none" w:sz="0" w:space="0" w:color="auto"/>
                <w:left w:val="none" w:sz="0" w:space="0" w:color="auto"/>
                <w:bottom w:val="none" w:sz="0" w:space="0" w:color="auto"/>
                <w:right w:val="none" w:sz="0" w:space="0" w:color="auto"/>
              </w:divBdr>
            </w:div>
            <w:div w:id="52046902">
              <w:marLeft w:val="0"/>
              <w:marRight w:val="0"/>
              <w:marTop w:val="0"/>
              <w:marBottom w:val="0"/>
              <w:divBdr>
                <w:top w:val="none" w:sz="0" w:space="0" w:color="auto"/>
                <w:left w:val="none" w:sz="0" w:space="0" w:color="auto"/>
                <w:bottom w:val="none" w:sz="0" w:space="0" w:color="auto"/>
                <w:right w:val="none" w:sz="0" w:space="0" w:color="auto"/>
              </w:divBdr>
            </w:div>
          </w:divsChild>
        </w:div>
        <w:div w:id="787160500">
          <w:marLeft w:val="0"/>
          <w:marRight w:val="0"/>
          <w:marTop w:val="0"/>
          <w:marBottom w:val="0"/>
          <w:divBdr>
            <w:top w:val="none" w:sz="0" w:space="0" w:color="auto"/>
            <w:left w:val="none" w:sz="0" w:space="0" w:color="auto"/>
            <w:bottom w:val="none" w:sz="0" w:space="0" w:color="auto"/>
            <w:right w:val="none" w:sz="0" w:space="0" w:color="auto"/>
          </w:divBdr>
          <w:divsChild>
            <w:div w:id="1569222658">
              <w:marLeft w:val="0"/>
              <w:marRight w:val="0"/>
              <w:marTop w:val="0"/>
              <w:marBottom w:val="0"/>
              <w:divBdr>
                <w:top w:val="none" w:sz="0" w:space="0" w:color="auto"/>
                <w:left w:val="none" w:sz="0" w:space="0" w:color="auto"/>
                <w:bottom w:val="none" w:sz="0" w:space="0" w:color="auto"/>
                <w:right w:val="none" w:sz="0" w:space="0" w:color="auto"/>
              </w:divBdr>
            </w:div>
          </w:divsChild>
        </w:div>
        <w:div w:id="1479151428">
          <w:marLeft w:val="0"/>
          <w:marRight w:val="0"/>
          <w:marTop w:val="0"/>
          <w:marBottom w:val="0"/>
          <w:divBdr>
            <w:top w:val="none" w:sz="0" w:space="0" w:color="auto"/>
            <w:left w:val="none" w:sz="0" w:space="0" w:color="auto"/>
            <w:bottom w:val="none" w:sz="0" w:space="0" w:color="auto"/>
            <w:right w:val="none" w:sz="0" w:space="0" w:color="auto"/>
          </w:divBdr>
          <w:divsChild>
            <w:div w:id="328681032">
              <w:marLeft w:val="0"/>
              <w:marRight w:val="0"/>
              <w:marTop w:val="0"/>
              <w:marBottom w:val="0"/>
              <w:divBdr>
                <w:top w:val="none" w:sz="0" w:space="0" w:color="auto"/>
                <w:left w:val="none" w:sz="0" w:space="0" w:color="auto"/>
                <w:bottom w:val="none" w:sz="0" w:space="0" w:color="auto"/>
                <w:right w:val="none" w:sz="0" w:space="0" w:color="auto"/>
              </w:divBdr>
            </w:div>
          </w:divsChild>
        </w:div>
        <w:div w:id="568351197">
          <w:marLeft w:val="0"/>
          <w:marRight w:val="0"/>
          <w:marTop w:val="0"/>
          <w:marBottom w:val="0"/>
          <w:divBdr>
            <w:top w:val="none" w:sz="0" w:space="0" w:color="auto"/>
            <w:left w:val="none" w:sz="0" w:space="0" w:color="auto"/>
            <w:bottom w:val="none" w:sz="0" w:space="0" w:color="auto"/>
            <w:right w:val="none" w:sz="0" w:space="0" w:color="auto"/>
          </w:divBdr>
        </w:div>
        <w:div w:id="621427613">
          <w:marLeft w:val="0"/>
          <w:marRight w:val="0"/>
          <w:marTop w:val="0"/>
          <w:marBottom w:val="0"/>
          <w:divBdr>
            <w:top w:val="none" w:sz="0" w:space="0" w:color="auto"/>
            <w:left w:val="none" w:sz="0" w:space="0" w:color="auto"/>
            <w:bottom w:val="none" w:sz="0" w:space="0" w:color="auto"/>
            <w:right w:val="none" w:sz="0" w:space="0" w:color="auto"/>
          </w:divBdr>
        </w:div>
        <w:div w:id="27142437">
          <w:marLeft w:val="0"/>
          <w:marRight w:val="0"/>
          <w:marTop w:val="0"/>
          <w:marBottom w:val="0"/>
          <w:divBdr>
            <w:top w:val="none" w:sz="0" w:space="0" w:color="auto"/>
            <w:left w:val="none" w:sz="0" w:space="0" w:color="auto"/>
            <w:bottom w:val="none" w:sz="0" w:space="0" w:color="auto"/>
            <w:right w:val="none" w:sz="0" w:space="0" w:color="auto"/>
          </w:divBdr>
        </w:div>
        <w:div w:id="40329339">
          <w:marLeft w:val="0"/>
          <w:marRight w:val="0"/>
          <w:marTop w:val="0"/>
          <w:marBottom w:val="0"/>
          <w:divBdr>
            <w:top w:val="none" w:sz="0" w:space="0" w:color="auto"/>
            <w:left w:val="none" w:sz="0" w:space="0" w:color="auto"/>
            <w:bottom w:val="none" w:sz="0" w:space="0" w:color="auto"/>
            <w:right w:val="none" w:sz="0" w:space="0" w:color="auto"/>
          </w:divBdr>
        </w:div>
        <w:div w:id="1718313067">
          <w:marLeft w:val="0"/>
          <w:marRight w:val="0"/>
          <w:marTop w:val="0"/>
          <w:marBottom w:val="0"/>
          <w:divBdr>
            <w:top w:val="none" w:sz="0" w:space="0" w:color="auto"/>
            <w:left w:val="none" w:sz="0" w:space="0" w:color="auto"/>
            <w:bottom w:val="none" w:sz="0" w:space="0" w:color="auto"/>
            <w:right w:val="none" w:sz="0" w:space="0" w:color="auto"/>
          </w:divBdr>
        </w:div>
        <w:div w:id="13189878">
          <w:marLeft w:val="0"/>
          <w:marRight w:val="0"/>
          <w:marTop w:val="0"/>
          <w:marBottom w:val="0"/>
          <w:divBdr>
            <w:top w:val="none" w:sz="0" w:space="0" w:color="auto"/>
            <w:left w:val="none" w:sz="0" w:space="0" w:color="auto"/>
            <w:bottom w:val="none" w:sz="0" w:space="0" w:color="auto"/>
            <w:right w:val="none" w:sz="0" w:space="0" w:color="auto"/>
          </w:divBdr>
        </w:div>
        <w:div w:id="1798643203">
          <w:marLeft w:val="0"/>
          <w:marRight w:val="0"/>
          <w:marTop w:val="0"/>
          <w:marBottom w:val="0"/>
          <w:divBdr>
            <w:top w:val="none" w:sz="0" w:space="0" w:color="auto"/>
            <w:left w:val="none" w:sz="0" w:space="0" w:color="auto"/>
            <w:bottom w:val="none" w:sz="0" w:space="0" w:color="auto"/>
            <w:right w:val="none" w:sz="0" w:space="0" w:color="auto"/>
          </w:divBdr>
        </w:div>
        <w:div w:id="1909025653">
          <w:marLeft w:val="0"/>
          <w:marRight w:val="0"/>
          <w:marTop w:val="0"/>
          <w:marBottom w:val="0"/>
          <w:divBdr>
            <w:top w:val="none" w:sz="0" w:space="0" w:color="auto"/>
            <w:left w:val="none" w:sz="0" w:space="0" w:color="auto"/>
            <w:bottom w:val="none" w:sz="0" w:space="0" w:color="auto"/>
            <w:right w:val="none" w:sz="0" w:space="0" w:color="auto"/>
          </w:divBdr>
        </w:div>
        <w:div w:id="204371210">
          <w:marLeft w:val="0"/>
          <w:marRight w:val="0"/>
          <w:marTop w:val="0"/>
          <w:marBottom w:val="0"/>
          <w:divBdr>
            <w:top w:val="none" w:sz="0" w:space="0" w:color="auto"/>
            <w:left w:val="none" w:sz="0" w:space="0" w:color="auto"/>
            <w:bottom w:val="none" w:sz="0" w:space="0" w:color="auto"/>
            <w:right w:val="none" w:sz="0" w:space="0" w:color="auto"/>
          </w:divBdr>
        </w:div>
        <w:div w:id="865604681">
          <w:marLeft w:val="0"/>
          <w:marRight w:val="0"/>
          <w:marTop w:val="0"/>
          <w:marBottom w:val="0"/>
          <w:divBdr>
            <w:top w:val="none" w:sz="0" w:space="0" w:color="auto"/>
            <w:left w:val="none" w:sz="0" w:space="0" w:color="auto"/>
            <w:bottom w:val="none" w:sz="0" w:space="0" w:color="auto"/>
            <w:right w:val="none" w:sz="0" w:space="0" w:color="auto"/>
          </w:divBdr>
        </w:div>
        <w:div w:id="1325816245">
          <w:marLeft w:val="0"/>
          <w:marRight w:val="0"/>
          <w:marTop w:val="0"/>
          <w:marBottom w:val="0"/>
          <w:divBdr>
            <w:top w:val="none" w:sz="0" w:space="0" w:color="auto"/>
            <w:left w:val="none" w:sz="0" w:space="0" w:color="auto"/>
            <w:bottom w:val="none" w:sz="0" w:space="0" w:color="auto"/>
            <w:right w:val="none" w:sz="0" w:space="0" w:color="auto"/>
          </w:divBdr>
        </w:div>
        <w:div w:id="388116070">
          <w:marLeft w:val="0"/>
          <w:marRight w:val="0"/>
          <w:marTop w:val="0"/>
          <w:marBottom w:val="0"/>
          <w:divBdr>
            <w:top w:val="none" w:sz="0" w:space="0" w:color="auto"/>
            <w:left w:val="none" w:sz="0" w:space="0" w:color="auto"/>
            <w:bottom w:val="none" w:sz="0" w:space="0" w:color="auto"/>
            <w:right w:val="none" w:sz="0" w:space="0" w:color="auto"/>
          </w:divBdr>
        </w:div>
        <w:div w:id="1684450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coronavirus" TargetMode="External"/><Relationship Id="rId18" Type="http://schemas.openxmlformats.org/officeDocument/2006/relationships/hyperlink" Target="https://www.muta.org.uk/MUTAMembers/media/MUTAMembersMedia/PDFs/MUTA-s-Best-Practice-Guide-v2.pdf" TargetMode="External"/><Relationship Id="rId26" Type="http://schemas.openxmlformats.org/officeDocument/2006/relationships/hyperlink" Target="https://www.muta.org.uk/MUTAMembers/media/MUTAMembersMedia/PDFs/MUTA-s-Best-Practice-Guide-v2.pdf" TargetMode="External"/><Relationship Id="rId39" Type="http://schemas.openxmlformats.org/officeDocument/2006/relationships/hyperlink" Target="https://www.gov.uk/create-coronavirus-qr-poster" TargetMode="External"/><Relationship Id="rId21" Type="http://schemas.openxmlformats.org/officeDocument/2006/relationships/hyperlink" Target="https://www.muta.org.uk/MUTAMembers/media/MUTAMembersMedia/PDFs/MUTA-s-Best-Practice-Guide-v2.pdf" TargetMode="External"/><Relationship Id="rId34" Type="http://schemas.openxmlformats.org/officeDocument/2006/relationships/hyperlink" Target="https://www.gov.uk/create-coronavirus-qr-poster" TargetMode="External"/><Relationship Id="rId42" Type="http://schemas.openxmlformats.org/officeDocument/2006/relationships/hyperlink" Target="http://www.braintree.gov.uk/helpforbusinesses?utm_medium=email&amp;utm_source=govdelivery" TargetMode="External"/><Relationship Id="rId47" Type="http://schemas.openxmlformats.org/officeDocument/2006/relationships/image" Target="media/image1.png"/><Relationship Id="rId7" Type="http://schemas.openxmlformats.org/officeDocument/2006/relationships/hyperlink" Target="https://www.gov.uk/government/publications/covid-19-response-spring-2021/covid-19-response-spring-2021-summary" TargetMode="External"/><Relationship Id="rId2" Type="http://schemas.openxmlformats.org/officeDocument/2006/relationships/styles" Target="styles.xml"/><Relationship Id="rId16" Type="http://schemas.openxmlformats.org/officeDocument/2006/relationships/hyperlink" Target="https://www.muta.org.uk/MUTAMembers/media/MUTAMembersMedia/PDFs/MUTA-s-Best-Practice-Guide-v2.pdf" TargetMode="External"/><Relationship Id="rId29" Type="http://schemas.openxmlformats.org/officeDocument/2006/relationships/hyperlink" Target="https://www.gov.uk/guidance/working-safely-during-coronavirus-covid-19/restaurants-offering-takeaway-or-delivery" TargetMode="External"/><Relationship Id="rId11" Type="http://schemas.openxmlformats.org/officeDocument/2006/relationships/hyperlink" Target="https://www.gov.uk/government/publications/covid-19-response-spring-2021/covid-19-response-spring-2021-summary" TargetMode="External"/><Relationship Id="rId24" Type="http://schemas.openxmlformats.org/officeDocument/2006/relationships/hyperlink" Target="https://www.muta.org.uk/MUTAMembers/media/MUTAMembersMedia/PDFs/MUTA-s-Best-Practice-Guide-v2.pdf" TargetMode="External"/><Relationship Id="rId32" Type="http://schemas.openxmlformats.org/officeDocument/2006/relationships/hyperlink" Target="https://www.gov.uk/create-coronavirus-qr-poster" TargetMode="External"/><Relationship Id="rId37" Type="http://schemas.openxmlformats.org/officeDocument/2006/relationships/hyperlink" Target="https://www.gov.uk/create-coronavirus-qr-poster" TargetMode="External"/><Relationship Id="rId40" Type="http://schemas.openxmlformats.org/officeDocument/2006/relationships/hyperlink" Target="http://www.braintree.gov.uk/helpforbusinesses?utm_medium=email&amp;utm_source=govdelivery" TargetMode="External"/><Relationship Id="rId45" Type="http://schemas.openxmlformats.org/officeDocument/2006/relationships/hyperlink" Target="mailto:Licensing.team@colchester.gov.uk" TargetMode="External"/><Relationship Id="rId5" Type="http://schemas.openxmlformats.org/officeDocument/2006/relationships/hyperlink" Target="https://www.gov.uk/government/publications/covid-19-response-spring-2021/covid-19-response-spring-2021-summary" TargetMode="External"/><Relationship Id="rId15" Type="http://schemas.openxmlformats.org/officeDocument/2006/relationships/hyperlink" Target="https://www.colchester.gov.uk/planning/" TargetMode="External"/><Relationship Id="rId23" Type="http://schemas.openxmlformats.org/officeDocument/2006/relationships/hyperlink" Target="https://www.muta.org.uk/MUTAMembers/media/MUTAMembersMedia/PDFs/MUTA-s-Best-Practice-Guide-v2.pdf" TargetMode="External"/><Relationship Id="rId28" Type="http://schemas.openxmlformats.org/officeDocument/2006/relationships/hyperlink" Target="https://www.colchester.gov.uk/info/category/?id=alcohol-and-entertainment" TargetMode="External"/><Relationship Id="rId36" Type="http://schemas.openxmlformats.org/officeDocument/2006/relationships/hyperlink" Target="https://www.gov.uk/create-coronavirus-qr-poster" TargetMode="External"/><Relationship Id="rId49" Type="http://schemas.openxmlformats.org/officeDocument/2006/relationships/theme" Target="theme/theme1.xml"/><Relationship Id="rId10" Type="http://schemas.openxmlformats.org/officeDocument/2006/relationships/hyperlink" Target="https://www.gov.uk/government/publications/covid-19-response-spring-2021/covid-19-response-spring-2021-summary" TargetMode="External"/><Relationship Id="rId19" Type="http://schemas.openxmlformats.org/officeDocument/2006/relationships/hyperlink" Target="https://www.muta.org.uk/MUTAMembers/media/MUTAMembersMedia/PDFs/MUTA-s-Best-Practice-Guide-v2.pdf" TargetMode="External"/><Relationship Id="rId31" Type="http://schemas.openxmlformats.org/officeDocument/2006/relationships/hyperlink" Target="https://www.gov.uk/guidance/coronavirus-covid-19-safer-travel-guidance-for-passengers" TargetMode="External"/><Relationship Id="rId44" Type="http://schemas.openxmlformats.org/officeDocument/2006/relationships/hyperlink" Target="http://www.braintree.gov.uk/tellmemore" TargetMode="External"/><Relationship Id="rId4" Type="http://schemas.openxmlformats.org/officeDocument/2006/relationships/webSettings" Target="webSettings.xml"/><Relationship Id="rId9" Type="http://schemas.openxmlformats.org/officeDocument/2006/relationships/hyperlink" Target="https://www.gov.uk/government/publications/covid-19-response-spring-2021/covid-19-response-spring-2021-summary" TargetMode="External"/><Relationship Id="rId14" Type="http://schemas.openxmlformats.org/officeDocument/2006/relationships/hyperlink" Target="https://www.gov.uk/coronavirus" TargetMode="External"/><Relationship Id="rId22" Type="http://schemas.openxmlformats.org/officeDocument/2006/relationships/hyperlink" Target="https://www.muta.org.uk/MUTAMembers/media/MUTAMembersMedia/PDFs/MUTA-s-Best-Practice-Guide-v2.pdf" TargetMode="External"/><Relationship Id="rId27" Type="http://schemas.openxmlformats.org/officeDocument/2006/relationships/hyperlink" Target="https://www.colchester.gov.uk/coronavirus/businesses/food-and-drink-businesses/?id=&amp;page=temporary--pavement--permits" TargetMode="External"/><Relationship Id="rId30" Type="http://schemas.openxmlformats.org/officeDocument/2006/relationships/hyperlink" Target="https://www.gov.uk/guidance/coronavirus-covid-19-safer-travel-guidance-for-passengers" TargetMode="External"/><Relationship Id="rId35" Type="http://schemas.openxmlformats.org/officeDocument/2006/relationships/hyperlink" Target="https://www.gov.uk/create-coronavirus-qr-poster" TargetMode="External"/><Relationship Id="rId43" Type="http://schemas.openxmlformats.org/officeDocument/2006/relationships/hyperlink" Target="https://www.colchester.gov.uk/social-media/" TargetMode="External"/><Relationship Id="rId48" Type="http://schemas.openxmlformats.org/officeDocument/2006/relationships/fontTable" Target="fontTable.xml"/><Relationship Id="rId8" Type="http://schemas.openxmlformats.org/officeDocument/2006/relationships/hyperlink" Target="https://www.gov.uk/government/publications/covid-19-response-spring-2021/covid-19-response-spring-2021-summary" TargetMode="External"/><Relationship Id="rId3" Type="http://schemas.openxmlformats.org/officeDocument/2006/relationships/settings" Target="settings.xml"/><Relationship Id="rId12" Type="http://schemas.openxmlformats.org/officeDocument/2006/relationships/hyperlink" Target="https://www.gov.uk/government/publications/covid-19-response-spring-2021/covid-19-response-spring-2021-summary" TargetMode="External"/><Relationship Id="rId17" Type="http://schemas.openxmlformats.org/officeDocument/2006/relationships/hyperlink" Target="https://www.muta.org.uk/MUTAMembers/media/MUTAMembersMedia/PDFs/MUTA-s-Best-Practice-Guide-v2.pdf" TargetMode="External"/><Relationship Id="rId25" Type="http://schemas.openxmlformats.org/officeDocument/2006/relationships/hyperlink" Target="https://www.muta.org.uk/MUTAMembers/media/MUTAMembersMedia/PDFs/MUTA-s-Best-Practice-Guide-v2.pdf" TargetMode="External"/><Relationship Id="rId33" Type="http://schemas.openxmlformats.org/officeDocument/2006/relationships/hyperlink" Target="https://www.gov.uk/create-coronavirus-qr-poster" TargetMode="External"/><Relationship Id="rId38" Type="http://schemas.openxmlformats.org/officeDocument/2006/relationships/hyperlink" Target="https://www.gov.uk/create-coronavirus-qr-poster" TargetMode="External"/><Relationship Id="rId46" Type="http://schemas.openxmlformats.org/officeDocument/2006/relationships/hyperlink" Target="mailto:food.team@colchester.gov.uk" TargetMode="External"/><Relationship Id="rId20" Type="http://schemas.openxmlformats.org/officeDocument/2006/relationships/hyperlink" Target="https://www.muta.org.uk/MUTAMembers/media/MUTAMembersMedia/PDFs/MUTA-s-Best-Practice-Guide-v2.pdf" TargetMode="External"/><Relationship Id="rId41" Type="http://schemas.openxmlformats.org/officeDocument/2006/relationships/hyperlink" Target="https://www.colchester.gov.uk/coronavirus/businesses/business-support-grant/" TargetMode="External"/><Relationship Id="rId1" Type="http://schemas.openxmlformats.org/officeDocument/2006/relationships/numbering" Target="numbering.xml"/><Relationship Id="rId6" Type="http://schemas.openxmlformats.org/officeDocument/2006/relationships/hyperlink" Target="https://www.gov.uk/government/publications/covid-19-response-spring-2021/covid-19-response-spring-2021-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2920</Words>
  <Characters>16647</Characters>
  <Application>Microsoft Office Word</Application>
  <DocSecurity>0</DocSecurity>
  <Lines>138</Lines>
  <Paragraphs>39</Paragraphs>
  <ScaleCrop>false</ScaleCrop>
  <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Ref:</dc:title>
  <dc:subject/>
  <dc:creator>lisbu</dc:creator>
  <cp:keywords/>
  <cp:lastModifiedBy>Jon Ruder</cp:lastModifiedBy>
  <cp:revision>34</cp:revision>
  <dcterms:created xsi:type="dcterms:W3CDTF">2021-03-22T09:51:00Z</dcterms:created>
  <dcterms:modified xsi:type="dcterms:W3CDTF">2021-03-22T14:43:00Z</dcterms:modified>
</cp:coreProperties>
</file>